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2D2D" w14:textId="14FC0786" w:rsidR="001532BA" w:rsidRPr="00FD45C3" w:rsidRDefault="001532BA" w:rsidP="001532BA">
      <w:pPr>
        <w:pStyle w:val="2"/>
        <w:rPr>
          <w:rFonts w:eastAsia="Times New Roman" w:cs="Times New Roman"/>
          <w:b w:val="0"/>
          <w:color w:val="000000"/>
          <w:szCs w:val="28"/>
          <w:lang w:eastAsia="ru-RU"/>
        </w:rPr>
      </w:pPr>
      <w:bookmarkStart w:id="0" w:name="_Toc120966722"/>
      <w:r w:rsidRPr="00FD45C3">
        <w:rPr>
          <w:rFonts w:eastAsia="Times New Roman" w:cs="Times New Roman"/>
          <w:color w:val="000000"/>
          <w:szCs w:val="28"/>
          <w:lang w:eastAsia="ru-RU"/>
        </w:rPr>
        <w:t xml:space="preserve">Профессиональные дефициты/ресурсы, которые испытывают школьные психологи в работе с педагогами </w:t>
      </w:r>
      <w:bookmarkEnd w:id="0"/>
    </w:p>
    <w:p w14:paraId="7C2DFC1F" w14:textId="77777777" w:rsidR="001532BA" w:rsidRPr="00FD45C3" w:rsidRDefault="001532BA" w:rsidP="001532BA">
      <w:pPr>
        <w:spacing w:after="0"/>
        <w:jc w:val="center"/>
        <w:rPr>
          <w:rFonts w:cs="Times New Roman"/>
          <w:b/>
          <w:szCs w:val="28"/>
        </w:rPr>
      </w:pP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236"/>
        <w:gridCol w:w="1194"/>
        <w:gridCol w:w="8215"/>
      </w:tblGrid>
      <w:tr w:rsidR="001532BA" w:rsidRPr="00FD45C3" w14:paraId="039B5AC3" w14:textId="77777777" w:rsidTr="0076022E">
        <w:trPr>
          <w:trHeight w:val="31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B2E3D3B" w14:textId="77777777" w:rsidR="001532BA" w:rsidRPr="00FD45C3" w:rsidRDefault="001532BA" w:rsidP="0076022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4" w:type="dxa"/>
            <w:noWrap/>
            <w:vAlign w:val="bottom"/>
            <w:hideMark/>
          </w:tcPr>
          <w:p w14:paraId="07EFBF9A" w14:textId="77777777" w:rsidR="001532BA" w:rsidRPr="00FD45C3" w:rsidRDefault="001532BA" w:rsidP="007602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Самооценка умения</w:t>
            </w:r>
          </w:p>
        </w:tc>
        <w:tc>
          <w:tcPr>
            <w:tcW w:w="8215" w:type="dxa"/>
            <w:noWrap/>
            <w:vAlign w:val="bottom"/>
            <w:hideMark/>
          </w:tcPr>
          <w:p w14:paraId="13962F25" w14:textId="77777777" w:rsidR="001532BA" w:rsidRPr="00FD45C3" w:rsidRDefault="001532BA" w:rsidP="0076022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45C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Профессиональные дефициты/ресурсы, которые испытывают педагоги-психологи в работе с педагогами</w:t>
            </w:r>
          </w:p>
        </w:tc>
      </w:tr>
      <w:tr w:rsidR="001532BA" w:rsidRPr="00682793" w14:paraId="591DE1F7" w14:textId="77777777" w:rsidTr="0076022E">
        <w:trPr>
          <w:trHeight w:val="315"/>
        </w:trPr>
        <w:tc>
          <w:tcPr>
            <w:tcW w:w="236" w:type="dxa"/>
            <w:vMerge w:val="restart"/>
            <w:shd w:val="pct75" w:color="auto" w:fill="auto"/>
            <w:noWrap/>
            <w:hideMark/>
          </w:tcPr>
          <w:p w14:paraId="79F5A6C7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600C2C7B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3,22</w:t>
            </w:r>
          </w:p>
        </w:tc>
        <w:tc>
          <w:tcPr>
            <w:tcW w:w="8215" w:type="dxa"/>
            <w:noWrap/>
            <w:hideMark/>
          </w:tcPr>
          <w:p w14:paraId="4E136531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Консультирование и просвещение педагогов по вопросам развития способностей и детской одаренности</w:t>
            </w:r>
          </w:p>
        </w:tc>
      </w:tr>
      <w:tr w:rsidR="001532BA" w:rsidRPr="00682793" w14:paraId="32C2C045" w14:textId="77777777" w:rsidTr="0076022E">
        <w:trPr>
          <w:trHeight w:val="315"/>
        </w:trPr>
        <w:tc>
          <w:tcPr>
            <w:tcW w:w="236" w:type="dxa"/>
            <w:vMerge/>
            <w:shd w:val="pct75" w:color="auto" w:fill="auto"/>
            <w:noWrap/>
            <w:hideMark/>
          </w:tcPr>
          <w:p w14:paraId="6A72A069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4A80DAA0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3,34</w:t>
            </w:r>
          </w:p>
        </w:tc>
        <w:tc>
          <w:tcPr>
            <w:tcW w:w="8215" w:type="dxa"/>
            <w:noWrap/>
            <w:hideMark/>
          </w:tcPr>
          <w:p w14:paraId="4C4FF6FA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Консультирование по вопросам выработки форм и методов работы с учетом особенностей обучающихся и требований меняющейся социально‐экономической ситуации</w:t>
            </w:r>
          </w:p>
        </w:tc>
      </w:tr>
      <w:tr w:rsidR="001532BA" w:rsidRPr="00682793" w14:paraId="7CD09962" w14:textId="77777777" w:rsidTr="0076022E">
        <w:trPr>
          <w:trHeight w:val="315"/>
        </w:trPr>
        <w:tc>
          <w:tcPr>
            <w:tcW w:w="236" w:type="dxa"/>
            <w:vMerge/>
            <w:shd w:val="pct75" w:color="auto" w:fill="auto"/>
            <w:noWrap/>
            <w:hideMark/>
          </w:tcPr>
          <w:p w14:paraId="7456DCAC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435CA8DF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3,37</w:t>
            </w:r>
          </w:p>
        </w:tc>
        <w:tc>
          <w:tcPr>
            <w:tcW w:w="8215" w:type="dxa"/>
            <w:noWrap/>
            <w:hideMark/>
          </w:tcPr>
          <w:p w14:paraId="54C74C8D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Помощь в формировании субъектной позиции обучающихся в процессе образовательно‐профессионального выбора</w:t>
            </w:r>
          </w:p>
        </w:tc>
      </w:tr>
      <w:tr w:rsidR="001532BA" w:rsidRPr="00682793" w14:paraId="19279118" w14:textId="77777777" w:rsidTr="0076022E">
        <w:trPr>
          <w:trHeight w:val="315"/>
        </w:trPr>
        <w:tc>
          <w:tcPr>
            <w:tcW w:w="236" w:type="dxa"/>
            <w:vMerge/>
            <w:shd w:val="pct75" w:color="auto" w:fill="auto"/>
            <w:noWrap/>
            <w:hideMark/>
          </w:tcPr>
          <w:p w14:paraId="69992E79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3498CB1F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3,38</w:t>
            </w:r>
          </w:p>
        </w:tc>
        <w:tc>
          <w:tcPr>
            <w:tcW w:w="8215" w:type="dxa"/>
            <w:noWrap/>
            <w:hideMark/>
          </w:tcPr>
          <w:p w14:paraId="64B54511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Консультирование по вопросам создания условий, способствующих формированию личностных, предметных и метапредметных результатов образовательной деятельности</w:t>
            </w:r>
          </w:p>
        </w:tc>
      </w:tr>
      <w:tr w:rsidR="001532BA" w:rsidRPr="00682793" w14:paraId="4F93D960" w14:textId="77777777" w:rsidTr="0076022E">
        <w:trPr>
          <w:trHeight w:val="315"/>
        </w:trPr>
        <w:tc>
          <w:tcPr>
            <w:tcW w:w="236" w:type="dxa"/>
            <w:vMerge/>
            <w:shd w:val="pct75" w:color="auto" w:fill="auto"/>
            <w:noWrap/>
            <w:hideMark/>
          </w:tcPr>
          <w:p w14:paraId="1DF5F91F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0062E4F8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3,47</w:t>
            </w:r>
          </w:p>
        </w:tc>
        <w:tc>
          <w:tcPr>
            <w:tcW w:w="8215" w:type="dxa"/>
            <w:noWrap/>
            <w:hideMark/>
          </w:tcPr>
          <w:p w14:paraId="6CF6B53D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 xml:space="preserve">Повышение психологической компетентности педагогов и консультирование по вопросам причин, форм и последствий деструктивного и </w:t>
            </w:r>
            <w:proofErr w:type="spellStart"/>
            <w:r w:rsidRPr="00FD45C3">
              <w:rPr>
                <w:rFonts w:cs="Times New Roman"/>
                <w:sz w:val="24"/>
                <w:szCs w:val="24"/>
              </w:rPr>
              <w:t>аутодеструктивного</w:t>
            </w:r>
            <w:proofErr w:type="spellEnd"/>
            <w:r w:rsidRPr="00FD45C3">
              <w:rPr>
                <w:rFonts w:cs="Times New Roman"/>
                <w:sz w:val="24"/>
                <w:szCs w:val="24"/>
              </w:rPr>
              <w:t xml:space="preserve"> поведения</w:t>
            </w:r>
          </w:p>
        </w:tc>
      </w:tr>
      <w:tr w:rsidR="001532BA" w:rsidRPr="00682793" w14:paraId="03829677" w14:textId="77777777" w:rsidTr="0076022E">
        <w:trPr>
          <w:trHeight w:val="315"/>
        </w:trPr>
        <w:tc>
          <w:tcPr>
            <w:tcW w:w="236" w:type="dxa"/>
            <w:vMerge/>
            <w:tcBorders>
              <w:bottom w:val="single" w:sz="4" w:space="0" w:color="auto"/>
            </w:tcBorders>
            <w:shd w:val="pct75" w:color="auto" w:fill="auto"/>
            <w:noWrap/>
            <w:hideMark/>
          </w:tcPr>
          <w:p w14:paraId="7607159B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08D4E46E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3,48</w:t>
            </w:r>
          </w:p>
        </w:tc>
        <w:tc>
          <w:tcPr>
            <w:tcW w:w="8215" w:type="dxa"/>
            <w:noWrap/>
            <w:hideMark/>
          </w:tcPr>
          <w:p w14:paraId="6A4C1305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Помощь в повышении эффективности воспитательной работы классных руководителей в целях предупреждения сокрытия или искажения фактов проявления агрессии в детском сообществе класса</w:t>
            </w:r>
          </w:p>
        </w:tc>
      </w:tr>
      <w:tr w:rsidR="001532BA" w:rsidRPr="00682793" w14:paraId="3177C03C" w14:textId="77777777" w:rsidTr="0076022E">
        <w:trPr>
          <w:trHeight w:val="315"/>
        </w:trPr>
        <w:tc>
          <w:tcPr>
            <w:tcW w:w="236" w:type="dxa"/>
            <w:vMerge w:val="restart"/>
            <w:shd w:val="pct25" w:color="auto" w:fill="auto"/>
            <w:noWrap/>
            <w:hideMark/>
          </w:tcPr>
          <w:p w14:paraId="43D2F912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0FA9F6F7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3,56</w:t>
            </w:r>
          </w:p>
        </w:tc>
        <w:tc>
          <w:tcPr>
            <w:tcW w:w="8215" w:type="dxa"/>
            <w:noWrap/>
            <w:hideMark/>
          </w:tcPr>
          <w:p w14:paraId="067429E4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Консультирование по вопросам профилактики и преодоления психического выгорания</w:t>
            </w:r>
          </w:p>
        </w:tc>
      </w:tr>
      <w:tr w:rsidR="001532BA" w:rsidRPr="00682793" w14:paraId="03ACA541" w14:textId="77777777" w:rsidTr="0076022E">
        <w:trPr>
          <w:trHeight w:val="315"/>
        </w:trPr>
        <w:tc>
          <w:tcPr>
            <w:tcW w:w="236" w:type="dxa"/>
            <w:vMerge/>
            <w:tcBorders>
              <w:bottom w:val="single" w:sz="4" w:space="0" w:color="auto"/>
            </w:tcBorders>
            <w:shd w:val="pct25" w:color="auto" w:fill="auto"/>
            <w:noWrap/>
            <w:hideMark/>
          </w:tcPr>
          <w:p w14:paraId="5A167E4F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2BF8859A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3,65</w:t>
            </w:r>
          </w:p>
        </w:tc>
        <w:tc>
          <w:tcPr>
            <w:tcW w:w="8215" w:type="dxa"/>
            <w:noWrap/>
            <w:hideMark/>
          </w:tcPr>
          <w:p w14:paraId="782A23CF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 xml:space="preserve">Консультирование по организации и выбору способов и методов построения педагогической деятельности с учетом возрастных и </w:t>
            </w:r>
            <w:proofErr w:type="gramStart"/>
            <w:r w:rsidRPr="00FD45C3">
              <w:rPr>
                <w:rFonts w:cs="Times New Roman"/>
                <w:sz w:val="24"/>
                <w:szCs w:val="24"/>
              </w:rPr>
              <w:t>индивидуальных особенностей</w:t>
            </w:r>
            <w:proofErr w:type="gramEnd"/>
            <w:r w:rsidRPr="00FD45C3">
              <w:rPr>
                <w:rFonts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1532BA" w:rsidRPr="00682793" w14:paraId="0EFC3B2D" w14:textId="77777777" w:rsidTr="0076022E">
        <w:trPr>
          <w:trHeight w:val="315"/>
        </w:trPr>
        <w:tc>
          <w:tcPr>
            <w:tcW w:w="236" w:type="dxa"/>
            <w:vMerge w:val="restart"/>
            <w:shd w:val="clear" w:color="auto" w:fill="auto"/>
            <w:noWrap/>
            <w:hideMark/>
          </w:tcPr>
          <w:p w14:paraId="114C5534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386D7446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3,73</w:t>
            </w:r>
          </w:p>
        </w:tc>
        <w:tc>
          <w:tcPr>
            <w:tcW w:w="8215" w:type="dxa"/>
            <w:noWrap/>
            <w:hideMark/>
          </w:tcPr>
          <w:p w14:paraId="5A1266BD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Формирование личностных качеств и умений, необходимых для осуществления осознанного и обоснованного профессионального самоопределения</w:t>
            </w:r>
          </w:p>
        </w:tc>
      </w:tr>
      <w:tr w:rsidR="001532BA" w:rsidRPr="00682793" w14:paraId="2376E343" w14:textId="77777777" w:rsidTr="0076022E">
        <w:trPr>
          <w:trHeight w:val="315"/>
        </w:trPr>
        <w:tc>
          <w:tcPr>
            <w:tcW w:w="236" w:type="dxa"/>
            <w:vMerge/>
            <w:shd w:val="clear" w:color="auto" w:fill="auto"/>
            <w:noWrap/>
            <w:hideMark/>
          </w:tcPr>
          <w:p w14:paraId="7D76F101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5708B464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3,76</w:t>
            </w:r>
          </w:p>
        </w:tc>
        <w:tc>
          <w:tcPr>
            <w:tcW w:w="8215" w:type="dxa"/>
            <w:noWrap/>
            <w:hideMark/>
          </w:tcPr>
          <w:p w14:paraId="03FD3214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Повышение психологической компетентности по вопросам формирования установок и ценностных ориентаций обучающихся на здоровый образ жизни</w:t>
            </w:r>
          </w:p>
        </w:tc>
      </w:tr>
      <w:tr w:rsidR="001532BA" w:rsidRPr="00682793" w14:paraId="6E9828EA" w14:textId="77777777" w:rsidTr="0076022E">
        <w:trPr>
          <w:trHeight w:val="315"/>
        </w:trPr>
        <w:tc>
          <w:tcPr>
            <w:tcW w:w="236" w:type="dxa"/>
            <w:vMerge/>
            <w:shd w:val="clear" w:color="auto" w:fill="auto"/>
            <w:noWrap/>
            <w:hideMark/>
          </w:tcPr>
          <w:p w14:paraId="22F94B72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50D0208A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3,81</w:t>
            </w:r>
          </w:p>
        </w:tc>
        <w:tc>
          <w:tcPr>
            <w:tcW w:w="8215" w:type="dxa"/>
            <w:noWrap/>
            <w:hideMark/>
          </w:tcPr>
          <w:p w14:paraId="5B7D3CF3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Консультирование по вопросам профилактики и преодоления дезадаптации при переходе ребенка на новый этап обучения</w:t>
            </w:r>
          </w:p>
        </w:tc>
      </w:tr>
      <w:tr w:rsidR="001532BA" w:rsidRPr="00682793" w14:paraId="7BF26A37" w14:textId="77777777" w:rsidTr="0076022E">
        <w:trPr>
          <w:trHeight w:val="315"/>
        </w:trPr>
        <w:tc>
          <w:tcPr>
            <w:tcW w:w="236" w:type="dxa"/>
            <w:vMerge/>
            <w:shd w:val="clear" w:color="auto" w:fill="auto"/>
            <w:noWrap/>
            <w:hideMark/>
          </w:tcPr>
          <w:p w14:paraId="5E6695C3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208C4451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3,81</w:t>
            </w:r>
          </w:p>
        </w:tc>
        <w:tc>
          <w:tcPr>
            <w:tcW w:w="8215" w:type="dxa"/>
            <w:noWrap/>
            <w:hideMark/>
          </w:tcPr>
          <w:p w14:paraId="40258F2C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Формирование знаний и умений в вопросах приемов и способов укрепления психологического здоровья</w:t>
            </w:r>
          </w:p>
        </w:tc>
      </w:tr>
      <w:tr w:rsidR="001532BA" w:rsidRPr="00682793" w14:paraId="5D72EA75" w14:textId="77777777" w:rsidTr="0076022E">
        <w:trPr>
          <w:trHeight w:val="315"/>
        </w:trPr>
        <w:tc>
          <w:tcPr>
            <w:tcW w:w="236" w:type="dxa"/>
            <w:vMerge/>
            <w:shd w:val="clear" w:color="auto" w:fill="auto"/>
            <w:noWrap/>
            <w:hideMark/>
          </w:tcPr>
          <w:p w14:paraId="1DE1BB04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77D045D1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3,83</w:t>
            </w:r>
          </w:p>
        </w:tc>
        <w:tc>
          <w:tcPr>
            <w:tcW w:w="8215" w:type="dxa"/>
            <w:noWrap/>
            <w:hideMark/>
          </w:tcPr>
          <w:p w14:paraId="0C135A11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Овладение способами и приемами поиска информации, связанной с профессиональным образованием и профессиональной деятельностью</w:t>
            </w:r>
          </w:p>
        </w:tc>
      </w:tr>
      <w:tr w:rsidR="001532BA" w:rsidRPr="00682793" w14:paraId="5E75059D" w14:textId="77777777" w:rsidTr="0076022E">
        <w:trPr>
          <w:trHeight w:val="315"/>
        </w:trPr>
        <w:tc>
          <w:tcPr>
            <w:tcW w:w="236" w:type="dxa"/>
            <w:vMerge/>
            <w:shd w:val="clear" w:color="auto" w:fill="auto"/>
            <w:noWrap/>
            <w:hideMark/>
          </w:tcPr>
          <w:p w14:paraId="1C9971C2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45ADDE7E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3,83</w:t>
            </w:r>
          </w:p>
        </w:tc>
        <w:tc>
          <w:tcPr>
            <w:tcW w:w="8215" w:type="dxa"/>
            <w:noWrap/>
            <w:hideMark/>
          </w:tcPr>
          <w:p w14:paraId="3A3D5866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Повышение уровня психологической компетентности в отношении механизмов и закономерностей протекания адаптационного процесса</w:t>
            </w:r>
          </w:p>
        </w:tc>
      </w:tr>
      <w:tr w:rsidR="001532BA" w:rsidRPr="00682793" w14:paraId="487279DC" w14:textId="77777777" w:rsidTr="0076022E">
        <w:trPr>
          <w:trHeight w:val="315"/>
        </w:trPr>
        <w:tc>
          <w:tcPr>
            <w:tcW w:w="236" w:type="dxa"/>
            <w:vMerge/>
            <w:shd w:val="clear" w:color="auto" w:fill="auto"/>
            <w:noWrap/>
            <w:hideMark/>
          </w:tcPr>
          <w:p w14:paraId="4A653997" w14:textId="77777777" w:rsidR="001532BA" w:rsidRPr="0068279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  <w:noWrap/>
            <w:hideMark/>
          </w:tcPr>
          <w:p w14:paraId="285F42BA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3,96</w:t>
            </w:r>
          </w:p>
        </w:tc>
        <w:tc>
          <w:tcPr>
            <w:tcW w:w="8215" w:type="dxa"/>
            <w:noWrap/>
            <w:hideMark/>
          </w:tcPr>
          <w:p w14:paraId="698FB07C" w14:textId="77777777" w:rsidR="001532BA" w:rsidRPr="00FD45C3" w:rsidRDefault="001532BA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D45C3">
              <w:rPr>
                <w:rFonts w:cs="Times New Roman"/>
                <w:sz w:val="24"/>
                <w:szCs w:val="24"/>
              </w:rPr>
              <w:t>Консультирование в связи с возникающими у педагогов трудностям в обучении отдельных учащихся</w:t>
            </w:r>
          </w:p>
        </w:tc>
      </w:tr>
    </w:tbl>
    <w:p w14:paraId="6AB9CD94" w14:textId="77777777" w:rsidR="001532BA" w:rsidRPr="00FD45C3" w:rsidRDefault="001532BA" w:rsidP="001532BA">
      <w:pPr>
        <w:spacing w:after="0"/>
        <w:jc w:val="both"/>
        <w:rPr>
          <w:rFonts w:cs="Times New Roman"/>
          <w:szCs w:val="28"/>
        </w:rPr>
      </w:pPr>
    </w:p>
    <w:p w14:paraId="75108CBD" w14:textId="77777777" w:rsidR="001532BA" w:rsidRPr="00FD45C3" w:rsidRDefault="001532BA" w:rsidP="001532B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D45C3">
        <w:rPr>
          <w:rFonts w:cs="Times New Roman"/>
          <w:szCs w:val="28"/>
        </w:rPr>
        <w:t>0–3,5 – самооценка профессионального дефицита</w:t>
      </w:r>
    </w:p>
    <w:p w14:paraId="16F43708" w14:textId="77777777" w:rsidR="001532BA" w:rsidRPr="00FD45C3" w:rsidRDefault="001532BA" w:rsidP="001532B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D45C3">
        <w:rPr>
          <w:rFonts w:cs="Times New Roman"/>
          <w:szCs w:val="28"/>
        </w:rPr>
        <w:t>3,5–3,7 – самооценка промежуточного уровня овладения умением</w:t>
      </w:r>
    </w:p>
    <w:p w14:paraId="31EFF7DD" w14:textId="77777777" w:rsidR="001532BA" w:rsidRPr="00FD45C3" w:rsidRDefault="001532BA" w:rsidP="001532B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FD45C3">
        <w:rPr>
          <w:rFonts w:cs="Times New Roman"/>
          <w:szCs w:val="28"/>
        </w:rPr>
        <w:t xml:space="preserve">3,7–4 – самооценка профессионального ресурса </w:t>
      </w:r>
    </w:p>
    <w:p w14:paraId="5E049779" w14:textId="77777777" w:rsidR="001532BA" w:rsidRPr="00682793" w:rsidRDefault="001532BA" w:rsidP="001532BA">
      <w:pPr>
        <w:spacing w:after="0" w:line="360" w:lineRule="auto"/>
        <w:ind w:firstLine="709"/>
        <w:jc w:val="both"/>
        <w:rPr>
          <w:rFonts w:cs="Times New Roman"/>
          <w:szCs w:val="28"/>
          <w:highlight w:val="yellow"/>
        </w:rPr>
      </w:pPr>
    </w:p>
    <w:p w14:paraId="7133F404" w14:textId="77777777" w:rsidR="001532BA" w:rsidRDefault="001532BA" w:rsidP="001532B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687A3E">
        <w:rPr>
          <w:rFonts w:cs="Times New Roman"/>
          <w:szCs w:val="28"/>
        </w:rPr>
        <w:lastRenderedPageBreak/>
        <w:t xml:space="preserve">В решении профессиональных задач специалиста социально-психологической службы, направленных на взаимодействие с педагогами образовательного учреждения, наблюдается средний индекс самооценки умения (3,61). Шесть из пятнадцати рабочих задач школьного психолога находятся в зоне условного «профессионального дефицита». Наиболее востребованными реперными точками в наращивании компетентностного уровня специалистов социально-психологических служб при взаимодействии с педагогами учреждения являются темы «вопросы развития способностей и детской одаренности», «вопросы причин, форм и последствий деструктивного и </w:t>
      </w:r>
      <w:proofErr w:type="spellStart"/>
      <w:r w:rsidRPr="00687A3E">
        <w:rPr>
          <w:rFonts w:cs="Times New Roman"/>
          <w:szCs w:val="28"/>
        </w:rPr>
        <w:t>аутодеструктивного</w:t>
      </w:r>
      <w:proofErr w:type="spellEnd"/>
      <w:r w:rsidRPr="00687A3E">
        <w:rPr>
          <w:rFonts w:cs="Times New Roman"/>
          <w:szCs w:val="28"/>
        </w:rPr>
        <w:t xml:space="preserve"> поведения», «формирование субъектной позиции обучающихся в процессе образовательно-профессионального выбора», «формирование личностных, предметных и метапредметных результатов образовательной деятельности», «эффективность воспитательной работы классных руководителей в целях предупреждения фактов проявления агрессии в детском сообществе класса»</w:t>
      </w:r>
    </w:p>
    <w:p w14:paraId="1A4BF952" w14:textId="5AA98564" w:rsidR="002162AB" w:rsidRPr="003D72F1" w:rsidRDefault="003D72F1" w:rsidP="003D72F1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3D72F1">
        <w:rPr>
          <w:rFonts w:cs="Times New Roman"/>
          <w:szCs w:val="28"/>
        </w:rPr>
        <w:t>Таким образом, п</w:t>
      </w:r>
      <w:r w:rsidRPr="003D72F1">
        <w:rPr>
          <w:rFonts w:cs="Times New Roman"/>
          <w:szCs w:val="28"/>
        </w:rPr>
        <w:t xml:space="preserve">ри работе с педагогами необходимо повышение уровня компетенции психологов по вопросам повышения психологической компетентности педагогов и консультирование по вопросам причин, форм и последствий деструктивного и </w:t>
      </w:r>
      <w:proofErr w:type="spellStart"/>
      <w:r w:rsidRPr="003D72F1">
        <w:rPr>
          <w:rFonts w:cs="Times New Roman"/>
          <w:szCs w:val="28"/>
        </w:rPr>
        <w:t>аутодеструктивного</w:t>
      </w:r>
      <w:proofErr w:type="spellEnd"/>
      <w:r w:rsidRPr="003D72F1">
        <w:rPr>
          <w:rFonts w:cs="Times New Roman"/>
          <w:szCs w:val="28"/>
        </w:rPr>
        <w:t xml:space="preserve"> поведения, а также просвещение педагогов по вопросам развития способностей и детской одаренности для реализации задачи сотрудничества специалистов </w:t>
      </w:r>
      <w:r w:rsidR="00565BB7">
        <w:rPr>
          <w:rFonts w:cs="Times New Roman"/>
          <w:szCs w:val="28"/>
        </w:rPr>
        <w:t>с</w:t>
      </w:r>
      <w:r w:rsidRPr="003D72F1">
        <w:rPr>
          <w:rFonts w:cs="Times New Roman"/>
          <w:szCs w:val="28"/>
        </w:rPr>
        <w:t>лужбы с педагогами по вопросам обеспечения достижения личностных и метапредметных образовательных результатов</w:t>
      </w:r>
    </w:p>
    <w:sectPr w:rsidR="002162AB" w:rsidRPr="003D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BA"/>
    <w:rsid w:val="001532BA"/>
    <w:rsid w:val="002162AB"/>
    <w:rsid w:val="00233571"/>
    <w:rsid w:val="003D72F1"/>
    <w:rsid w:val="00516DDC"/>
    <w:rsid w:val="00565BB7"/>
    <w:rsid w:val="0078178C"/>
    <w:rsid w:val="00827103"/>
    <w:rsid w:val="00F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CEE4"/>
  <w15:chartTrackingRefBased/>
  <w15:docId w15:val="{0067E1E0-561A-48A4-A703-3A63093C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2B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1A2C"/>
    <w:pPr>
      <w:keepNext/>
      <w:keepLines/>
      <w:spacing w:before="480" w:after="120" w:line="276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DD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DC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2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16DD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6DDC"/>
    <w:rPr>
      <w:rFonts w:ascii="Times New Roman" w:eastAsiaTheme="majorEastAsia" w:hAnsi="Times New Roman" w:cstheme="majorBidi"/>
      <w:b/>
      <w:sz w:val="28"/>
      <w:szCs w:val="24"/>
    </w:rPr>
  </w:style>
  <w:style w:type="table" w:styleId="a3">
    <w:name w:val="Table Grid"/>
    <w:basedOn w:val="a1"/>
    <w:uiPriority w:val="39"/>
    <w:rsid w:val="0015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 Sylar</dc:creator>
  <cp:keywords/>
  <dc:description/>
  <cp:lastModifiedBy>Raziel Sylar</cp:lastModifiedBy>
  <cp:revision>3</cp:revision>
  <dcterms:created xsi:type="dcterms:W3CDTF">2022-12-03T08:48:00Z</dcterms:created>
  <dcterms:modified xsi:type="dcterms:W3CDTF">2022-12-03T08:50:00Z</dcterms:modified>
</cp:coreProperties>
</file>