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D1E" w:rsidRDefault="00310FD4" w:rsidP="007A6AC5">
      <w:pPr>
        <w:spacing w:line="276" w:lineRule="auto"/>
        <w:ind w:left="61" w:right="196" w:firstLine="506"/>
        <w:jc w:val="center"/>
        <w:rPr>
          <w:b/>
          <w:i/>
          <w:sz w:val="28"/>
          <w:szCs w:val="28"/>
        </w:rPr>
      </w:pPr>
      <w:r w:rsidRPr="00F35BD9">
        <w:rPr>
          <w:b/>
          <w:i/>
          <w:sz w:val="28"/>
          <w:szCs w:val="28"/>
        </w:rPr>
        <w:t xml:space="preserve">Краткий </w:t>
      </w:r>
      <w:bookmarkStart w:id="0" w:name="_GoBack"/>
      <w:r w:rsidRPr="00F35BD9">
        <w:rPr>
          <w:b/>
          <w:i/>
          <w:sz w:val="28"/>
          <w:szCs w:val="28"/>
        </w:rPr>
        <w:t>содержательный отчет по участию</w:t>
      </w:r>
      <w:r>
        <w:rPr>
          <w:b/>
          <w:i/>
          <w:sz w:val="28"/>
          <w:szCs w:val="28"/>
        </w:rPr>
        <w:t xml:space="preserve"> </w:t>
      </w:r>
    </w:p>
    <w:p w:rsidR="00310FD4" w:rsidRDefault="00D65D1E" w:rsidP="007A6AC5">
      <w:pPr>
        <w:spacing w:line="276" w:lineRule="auto"/>
        <w:ind w:left="61" w:right="196" w:firstLine="506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МБОУ «</w:t>
      </w:r>
      <w:proofErr w:type="spellStart"/>
      <w:r>
        <w:rPr>
          <w:b/>
          <w:i/>
          <w:sz w:val="28"/>
          <w:szCs w:val="28"/>
        </w:rPr>
        <w:t>Майкорская</w:t>
      </w:r>
      <w:proofErr w:type="spellEnd"/>
      <w:r>
        <w:rPr>
          <w:b/>
          <w:i/>
          <w:sz w:val="28"/>
          <w:szCs w:val="28"/>
        </w:rPr>
        <w:t xml:space="preserve"> СОШ»</w:t>
      </w:r>
      <w:r w:rsidR="00310FD4">
        <w:rPr>
          <w:b/>
          <w:i/>
          <w:sz w:val="28"/>
          <w:szCs w:val="28"/>
        </w:rPr>
        <w:t>,</w:t>
      </w:r>
      <w:r>
        <w:rPr>
          <w:b/>
          <w:i/>
          <w:sz w:val="28"/>
          <w:szCs w:val="28"/>
        </w:rPr>
        <w:t xml:space="preserve"> Юсьвинский МО</w:t>
      </w:r>
    </w:p>
    <w:p w:rsidR="00310FD4" w:rsidRDefault="00310FD4" w:rsidP="007A6AC5">
      <w:pPr>
        <w:spacing w:line="276" w:lineRule="auto"/>
        <w:ind w:left="61" w:right="196" w:firstLine="506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Pr="00F35BD9">
        <w:rPr>
          <w:b/>
          <w:i/>
          <w:sz w:val="28"/>
          <w:szCs w:val="28"/>
        </w:rPr>
        <w:t xml:space="preserve">в проекте «Университетский округ – стажировочные маршруты педагогов на базе центров инновационного </w:t>
      </w:r>
      <w:bookmarkEnd w:id="0"/>
      <w:r w:rsidRPr="00F35BD9">
        <w:rPr>
          <w:b/>
          <w:i/>
          <w:sz w:val="28"/>
          <w:szCs w:val="28"/>
        </w:rPr>
        <w:t>опыта Пермского края»</w:t>
      </w:r>
    </w:p>
    <w:p w:rsidR="00D65D1E" w:rsidRPr="00D65D1E" w:rsidRDefault="00D65D1E" w:rsidP="00310FD4">
      <w:pPr>
        <w:ind w:left="61" w:right="196" w:firstLine="506"/>
        <w:jc w:val="center"/>
        <w:rPr>
          <w:sz w:val="28"/>
          <w:szCs w:val="28"/>
        </w:rPr>
      </w:pPr>
    </w:p>
    <w:p w:rsidR="00310FD4" w:rsidRDefault="00310FD4" w:rsidP="007A6AC5">
      <w:pPr>
        <w:spacing w:after="100" w:afterAutospacing="1"/>
        <w:ind w:left="62" w:right="198" w:firstLine="505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Образовательная организация принимает активное участие в</w:t>
      </w:r>
      <w:r w:rsidRPr="67D40597">
        <w:rPr>
          <w:sz w:val="28"/>
          <w:szCs w:val="28"/>
        </w:rPr>
        <w:t xml:space="preserve"> </w:t>
      </w:r>
      <w:r w:rsidRPr="008D3A6C">
        <w:rPr>
          <w:sz w:val="28"/>
          <w:szCs w:val="28"/>
        </w:rPr>
        <w:t>краево</w:t>
      </w:r>
      <w:r>
        <w:rPr>
          <w:sz w:val="28"/>
          <w:szCs w:val="28"/>
        </w:rPr>
        <w:t>м</w:t>
      </w:r>
      <w:r w:rsidRPr="008D3A6C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проекте</w:t>
      </w:r>
      <w:r w:rsidRPr="008D3A6C">
        <w:rPr>
          <w:sz w:val="28"/>
          <w:szCs w:val="28"/>
        </w:rPr>
        <w:t xml:space="preserve"> «Университетский округ - стажировочные маршруты педагогов на базе центров инновационного оп</w:t>
      </w:r>
      <w:r>
        <w:rPr>
          <w:sz w:val="28"/>
          <w:szCs w:val="28"/>
        </w:rPr>
        <w:t xml:space="preserve">ыта Пермского края» в 2024 году в качестве сетевой площадки в составе рабочей группы по реализации стажировочного маршрута </w:t>
      </w:r>
      <w:r w:rsidRPr="00F35BD9">
        <w:rPr>
          <w:sz w:val="28"/>
          <w:szCs w:val="28"/>
        </w:rPr>
        <w:t>«</w:t>
      </w:r>
      <w:r w:rsidR="00D65D1E">
        <w:rPr>
          <w:sz w:val="28"/>
          <w:szCs w:val="28"/>
        </w:rPr>
        <w:t>Развитие читательской грамотности школьников в процессе изучения различных предметов и во внеурочной деятельности</w:t>
      </w:r>
      <w:r w:rsidRPr="00F35BD9">
        <w:rPr>
          <w:sz w:val="28"/>
          <w:szCs w:val="28"/>
        </w:rPr>
        <w:t>».</w:t>
      </w:r>
    </w:p>
    <w:p w:rsidR="00310FD4" w:rsidRDefault="00310FD4" w:rsidP="007A6AC5">
      <w:pPr>
        <w:spacing w:after="100" w:afterAutospacing="1"/>
        <w:ind w:left="62" w:right="198" w:firstLine="50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Рабочей группой был разработан </w:t>
      </w:r>
      <w:r w:rsidRPr="00B84A2C">
        <w:rPr>
          <w:spacing w:val="-2"/>
          <w:sz w:val="28"/>
          <w:szCs w:val="28"/>
        </w:rPr>
        <w:t>стажировочный</w:t>
      </w:r>
      <w:r w:rsidRPr="00B84A2C">
        <w:rPr>
          <w:spacing w:val="7"/>
          <w:sz w:val="28"/>
          <w:szCs w:val="28"/>
        </w:rPr>
        <w:t xml:space="preserve"> </w:t>
      </w:r>
      <w:r w:rsidRPr="00B84A2C">
        <w:rPr>
          <w:spacing w:val="-2"/>
          <w:sz w:val="28"/>
          <w:szCs w:val="28"/>
        </w:rPr>
        <w:t>маршрут,</w:t>
      </w:r>
      <w:r>
        <w:rPr>
          <w:b/>
          <w:spacing w:val="-2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ц</w:t>
      </w:r>
      <w:r w:rsidRPr="00D14F3A">
        <w:rPr>
          <w:bCs/>
          <w:color w:val="000000" w:themeColor="text1"/>
          <w:sz w:val="28"/>
          <w:szCs w:val="28"/>
        </w:rPr>
        <w:t>ель</w:t>
      </w:r>
      <w:r>
        <w:rPr>
          <w:bCs/>
          <w:color w:val="000000" w:themeColor="text1"/>
          <w:sz w:val="28"/>
          <w:szCs w:val="28"/>
        </w:rPr>
        <w:t>ю которого является</w:t>
      </w:r>
      <w:r w:rsidRPr="00D14F3A">
        <w:rPr>
          <w:bCs/>
          <w:color w:val="000000" w:themeColor="text1"/>
          <w:sz w:val="28"/>
          <w:szCs w:val="28"/>
        </w:rPr>
        <w:t xml:space="preserve"> </w:t>
      </w:r>
      <w:r w:rsidRPr="00F35BD9">
        <w:rPr>
          <w:color w:val="000000"/>
          <w:sz w:val="28"/>
          <w:szCs w:val="28"/>
        </w:rPr>
        <w:t>повышение профессиональной компетентности управленческих команд и педагогов в области управления качеством образования.</w:t>
      </w:r>
      <w:r>
        <w:rPr>
          <w:color w:val="000000"/>
          <w:sz w:val="28"/>
          <w:szCs w:val="28"/>
        </w:rPr>
        <w:t xml:space="preserve"> </w:t>
      </w:r>
    </w:p>
    <w:p w:rsidR="00310FD4" w:rsidRDefault="00310FD4" w:rsidP="00310FD4">
      <w:pPr>
        <w:ind w:left="61" w:right="196" w:firstLine="5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рамках маршрута нами были проведены следующие мероприятия в модульном формате:</w:t>
      </w:r>
    </w:p>
    <w:p w:rsidR="00310FD4" w:rsidRPr="00D14F3A" w:rsidRDefault="00310FD4" w:rsidP="00310FD4">
      <w:pPr>
        <w:ind w:left="61" w:right="196" w:firstLine="506"/>
        <w:jc w:val="both"/>
        <w:rPr>
          <w:b/>
          <w:sz w:val="28"/>
          <w:szCs w:val="28"/>
        </w:rPr>
      </w:pPr>
    </w:p>
    <w:tbl>
      <w:tblPr>
        <w:tblStyle w:val="TableNormal1"/>
        <w:tblW w:w="9499" w:type="dxa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6804"/>
      </w:tblGrid>
      <w:tr w:rsidR="00310FD4" w:rsidRPr="00B84A2C" w:rsidTr="00E66E0D">
        <w:trPr>
          <w:trHeight w:val="513"/>
        </w:trPr>
        <w:tc>
          <w:tcPr>
            <w:tcW w:w="2695" w:type="dxa"/>
          </w:tcPr>
          <w:p w:rsidR="00310FD4" w:rsidRPr="00F35BD9" w:rsidRDefault="00310FD4" w:rsidP="00E66E0D">
            <w:pPr>
              <w:pStyle w:val="TableParagraph"/>
              <w:ind w:left="30"/>
              <w:jc w:val="center"/>
              <w:rPr>
                <w:b/>
                <w:color w:val="000000"/>
                <w:sz w:val="28"/>
                <w:szCs w:val="28"/>
              </w:rPr>
            </w:pPr>
            <w:r w:rsidRPr="00F35BD9">
              <w:rPr>
                <w:b/>
                <w:color w:val="000000"/>
                <w:sz w:val="28"/>
                <w:szCs w:val="28"/>
              </w:rPr>
              <w:t>Модуль</w:t>
            </w:r>
          </w:p>
        </w:tc>
        <w:tc>
          <w:tcPr>
            <w:tcW w:w="6804" w:type="dxa"/>
          </w:tcPr>
          <w:p w:rsidR="00310FD4" w:rsidRPr="00B84A2C" w:rsidRDefault="00310FD4" w:rsidP="00E66E0D">
            <w:pPr>
              <w:jc w:val="center"/>
              <w:rPr>
                <w:b/>
                <w:sz w:val="28"/>
                <w:szCs w:val="28"/>
              </w:rPr>
            </w:pPr>
            <w:r w:rsidRPr="00B84A2C">
              <w:rPr>
                <w:b/>
                <w:sz w:val="28"/>
                <w:szCs w:val="28"/>
              </w:rPr>
              <w:t>Мероприятия</w:t>
            </w:r>
          </w:p>
        </w:tc>
      </w:tr>
      <w:tr w:rsidR="00310FD4" w:rsidRPr="00D14F3A" w:rsidTr="00E66E0D">
        <w:trPr>
          <w:trHeight w:val="1541"/>
        </w:trPr>
        <w:tc>
          <w:tcPr>
            <w:tcW w:w="2695" w:type="dxa"/>
          </w:tcPr>
          <w:p w:rsidR="00310FD4" w:rsidRPr="00F35BD9" w:rsidRDefault="00310FD4" w:rsidP="00E66E0D">
            <w:pPr>
              <w:pStyle w:val="TableParagraph"/>
              <w:ind w:left="30"/>
              <w:jc w:val="center"/>
              <w:rPr>
                <w:b/>
                <w:spacing w:val="-4"/>
                <w:sz w:val="28"/>
                <w:szCs w:val="28"/>
              </w:rPr>
            </w:pPr>
            <w:r w:rsidRPr="00F35BD9">
              <w:rPr>
                <w:b/>
                <w:color w:val="000000"/>
                <w:sz w:val="28"/>
                <w:szCs w:val="28"/>
              </w:rPr>
              <w:t>Проектировочный</w:t>
            </w:r>
          </w:p>
        </w:tc>
        <w:tc>
          <w:tcPr>
            <w:tcW w:w="6804" w:type="dxa"/>
          </w:tcPr>
          <w:p w:rsidR="004450AA" w:rsidRDefault="004450AA" w:rsidP="00E66E0D">
            <w:pPr>
              <w:pStyle w:val="a3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Анализ результатов ВПР(4е классы) и ОГЭ 2024 года</w:t>
            </w:r>
            <w:proofErr w:type="gramStart"/>
            <w:r>
              <w:rPr>
                <w:sz w:val="28"/>
                <w:szCs w:val="28"/>
                <w:lang w:val="ru-RU"/>
              </w:rPr>
              <w:t>.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Выявление причин низких результатов по определенным группам заданий. Представление на семинаре 28.08.2024</w:t>
            </w:r>
          </w:p>
          <w:p w:rsidR="00D65D1E" w:rsidRDefault="00D65D1E" w:rsidP="00E66E0D">
            <w:pPr>
              <w:pStyle w:val="a3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Анализ приемов развития читательской грамотности обучающихся, выбор оптимальных форм совершенствования читательской грамотности с целью повышения качества образования.</w:t>
            </w:r>
          </w:p>
          <w:p w:rsidR="00D65D1E" w:rsidRDefault="00D65D1E" w:rsidP="00E66E0D">
            <w:pPr>
              <w:pStyle w:val="a3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Проектирование стажировочного маршрута</w:t>
            </w:r>
            <w:r w:rsidR="004450AA">
              <w:rPr>
                <w:sz w:val="28"/>
                <w:szCs w:val="28"/>
                <w:lang w:val="ru-RU"/>
              </w:rPr>
              <w:t xml:space="preserve"> МБОУ «</w:t>
            </w:r>
            <w:proofErr w:type="spellStart"/>
            <w:r w:rsidR="004450AA">
              <w:rPr>
                <w:sz w:val="28"/>
                <w:szCs w:val="28"/>
                <w:lang w:val="ru-RU"/>
              </w:rPr>
              <w:t>Майкорская</w:t>
            </w:r>
            <w:proofErr w:type="spellEnd"/>
            <w:r w:rsidR="004450AA">
              <w:rPr>
                <w:sz w:val="28"/>
                <w:szCs w:val="28"/>
                <w:lang w:val="ru-RU"/>
              </w:rPr>
              <w:t xml:space="preserve"> СОШ»</w:t>
            </w:r>
            <w:r w:rsidR="007A6AC5">
              <w:rPr>
                <w:sz w:val="28"/>
                <w:szCs w:val="28"/>
                <w:lang w:val="ru-RU"/>
              </w:rPr>
              <w:t>. Подготовка мероприятия «День навыка».</w:t>
            </w:r>
          </w:p>
          <w:p w:rsidR="00310FD4" w:rsidRPr="004450AA" w:rsidRDefault="00310FD4" w:rsidP="004450AA">
            <w:pPr>
              <w:pStyle w:val="a3"/>
              <w:ind w:left="720" w:firstLine="0"/>
              <w:jc w:val="both"/>
              <w:rPr>
                <w:sz w:val="28"/>
                <w:szCs w:val="28"/>
                <w:lang w:val="ru-RU"/>
              </w:rPr>
            </w:pPr>
            <w:r w:rsidRPr="004450AA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310FD4" w:rsidRPr="00D14F3A" w:rsidTr="00310FD4">
        <w:trPr>
          <w:trHeight w:val="831"/>
        </w:trPr>
        <w:tc>
          <w:tcPr>
            <w:tcW w:w="2695" w:type="dxa"/>
          </w:tcPr>
          <w:p w:rsidR="00310FD4" w:rsidRPr="00F35BD9" w:rsidRDefault="00310FD4" w:rsidP="00E66E0D">
            <w:pPr>
              <w:pStyle w:val="TableParagraph"/>
              <w:ind w:left="30"/>
              <w:jc w:val="center"/>
              <w:rPr>
                <w:b/>
                <w:spacing w:val="-4"/>
                <w:sz w:val="28"/>
                <w:szCs w:val="28"/>
              </w:rPr>
            </w:pPr>
            <w:r w:rsidRPr="00F35BD9">
              <w:rPr>
                <w:b/>
                <w:color w:val="000000"/>
                <w:sz w:val="28"/>
                <w:szCs w:val="28"/>
              </w:rPr>
              <w:t>Обучающий</w:t>
            </w:r>
          </w:p>
        </w:tc>
        <w:tc>
          <w:tcPr>
            <w:tcW w:w="6804" w:type="dxa"/>
          </w:tcPr>
          <w:p w:rsidR="00310FD4" w:rsidRPr="004450AA" w:rsidRDefault="004450AA" w:rsidP="00E66E0D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Установочный семинар «Читательская грамотность» 13.09.2024 в дистанционном формате</w:t>
            </w:r>
          </w:p>
          <w:p w:rsidR="004450AA" w:rsidRDefault="007A6AC5" w:rsidP="00E66E0D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Обучающий семинар по повышению качества образования на базе пилотной школы МАОУ «СОШ </w:t>
            </w:r>
            <w:proofErr w:type="spellStart"/>
            <w:r>
              <w:rPr>
                <w:sz w:val="28"/>
                <w:szCs w:val="28"/>
                <w:lang w:val="ru-RU"/>
              </w:rPr>
              <w:t>Петролиум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+» 21.09.2024</w:t>
            </w:r>
          </w:p>
          <w:p w:rsidR="007A6AC5" w:rsidRDefault="007A6AC5" w:rsidP="00E66E0D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Проведение мероприятия «День навыка» по теме «Учусь задавать вопросы»: проведение уроков литературы, геометрии и биологии в 7-х классах.</w:t>
            </w:r>
          </w:p>
          <w:p w:rsidR="007A6AC5" w:rsidRPr="004450AA" w:rsidRDefault="007A6AC5" w:rsidP="00E66E0D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Отбор лучших практик для представления на заключительном рефлексивном семинаре.</w:t>
            </w:r>
          </w:p>
        </w:tc>
      </w:tr>
    </w:tbl>
    <w:p w:rsidR="002A5009" w:rsidRDefault="002A5009"/>
    <w:p w:rsidR="00310FD4" w:rsidRDefault="007A6AC5" w:rsidP="007A6AC5">
      <w:r>
        <w:t>10.11.2024                                   Горюнова О.А. , заместитель директора МБОУ «</w:t>
      </w:r>
      <w:proofErr w:type="spellStart"/>
      <w:r>
        <w:t>Майкорская</w:t>
      </w:r>
      <w:proofErr w:type="spellEnd"/>
      <w:r>
        <w:t xml:space="preserve"> СОШ»</w:t>
      </w:r>
    </w:p>
    <w:sectPr w:rsidR="00310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50E23"/>
    <w:multiLevelType w:val="hybridMultilevel"/>
    <w:tmpl w:val="6E3C9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8B4033"/>
    <w:multiLevelType w:val="hybridMultilevel"/>
    <w:tmpl w:val="3ED4A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FD4"/>
    <w:rsid w:val="002A5009"/>
    <w:rsid w:val="00310FD4"/>
    <w:rsid w:val="004450AA"/>
    <w:rsid w:val="007A6AC5"/>
    <w:rsid w:val="00833550"/>
    <w:rsid w:val="00D6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0F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310F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310FD4"/>
    <w:pPr>
      <w:ind w:left="949" w:hanging="359"/>
    </w:pPr>
  </w:style>
  <w:style w:type="paragraph" w:customStyle="1" w:styleId="TableParagraph">
    <w:name w:val="Table Paragraph"/>
    <w:basedOn w:val="a"/>
    <w:uiPriority w:val="1"/>
    <w:qFormat/>
    <w:rsid w:val="00310F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0F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310F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310FD4"/>
    <w:pPr>
      <w:ind w:left="949" w:hanging="359"/>
    </w:pPr>
  </w:style>
  <w:style w:type="paragraph" w:customStyle="1" w:styleId="TableParagraph">
    <w:name w:val="Table Paragraph"/>
    <w:basedOn w:val="a"/>
    <w:uiPriority w:val="1"/>
    <w:qFormat/>
    <w:rsid w:val="00310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2024-11-04T06:58:00Z</cp:lastPrinted>
  <dcterms:created xsi:type="dcterms:W3CDTF">2024-11-12T12:30:00Z</dcterms:created>
  <dcterms:modified xsi:type="dcterms:W3CDTF">2024-11-12T12:30:00Z</dcterms:modified>
</cp:coreProperties>
</file>