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5806" w14:textId="4FC19167" w:rsidR="006D15A2" w:rsidRPr="00E87671" w:rsidRDefault="006D15A2" w:rsidP="00E87671">
      <w:pPr>
        <w:pStyle w:val="Heading11"/>
        <w:spacing w:before="0"/>
        <w:ind w:left="101" w:right="196"/>
        <w:jc w:val="center"/>
        <w:rPr>
          <w:spacing w:val="-2"/>
        </w:rPr>
      </w:pPr>
      <w:r w:rsidRPr="00E87671">
        <w:rPr>
          <w:spacing w:val="-2"/>
        </w:rPr>
        <w:t>С</w:t>
      </w:r>
      <w:r w:rsidRPr="00E87671">
        <w:rPr>
          <w:spacing w:val="-2"/>
        </w:rPr>
        <w:t>тажировочн</w:t>
      </w:r>
      <w:r w:rsidRPr="00E87671">
        <w:rPr>
          <w:spacing w:val="-2"/>
        </w:rPr>
        <w:t>ая</w:t>
      </w:r>
      <w:r w:rsidRPr="00E87671">
        <w:rPr>
          <w:spacing w:val="-2"/>
        </w:rPr>
        <w:t xml:space="preserve"> площадк</w:t>
      </w:r>
      <w:r w:rsidRPr="00E87671">
        <w:rPr>
          <w:spacing w:val="-2"/>
        </w:rPr>
        <w:t xml:space="preserve">а </w:t>
      </w:r>
      <w:r w:rsidRPr="00E87671">
        <w:rPr>
          <w:spacing w:val="-2"/>
        </w:rPr>
        <w:t>«Современные образовательные технологии»</w:t>
      </w:r>
    </w:p>
    <w:p w14:paraId="3D82645F" w14:textId="77777777" w:rsidR="006D15A2" w:rsidRDefault="006D15A2" w:rsidP="006D15A2">
      <w:pPr>
        <w:pStyle w:val="Heading11"/>
        <w:spacing w:before="0"/>
        <w:ind w:left="101" w:right="196"/>
        <w:jc w:val="both"/>
        <w:rPr>
          <w:b w:val="0"/>
          <w:bCs w:val="0"/>
          <w:spacing w:val="-2"/>
        </w:rPr>
      </w:pPr>
    </w:p>
    <w:p w14:paraId="245E50E3" w14:textId="77777777" w:rsidR="006D15A2" w:rsidRDefault="006D15A2" w:rsidP="006D15A2">
      <w:pPr>
        <w:pStyle w:val="Heading11"/>
        <w:spacing w:before="0"/>
        <w:ind w:left="101" w:right="196"/>
        <w:jc w:val="both"/>
        <w:rPr>
          <w:b w:val="0"/>
          <w:bCs w:val="0"/>
          <w:spacing w:val="-2"/>
        </w:rPr>
      </w:pPr>
      <w:r w:rsidRPr="006D15A2">
        <w:rPr>
          <w:b w:val="0"/>
          <w:bCs w:val="0"/>
          <w:spacing w:val="-2"/>
        </w:rPr>
        <w:t xml:space="preserve">Разработчики: </w:t>
      </w:r>
    </w:p>
    <w:p w14:paraId="28186DCB" w14:textId="77777777" w:rsidR="006D15A2" w:rsidRPr="006D15A2" w:rsidRDefault="006D15A2" w:rsidP="006D15A2">
      <w:pPr>
        <w:pStyle w:val="Heading11"/>
        <w:numPr>
          <w:ilvl w:val="0"/>
          <w:numId w:val="1"/>
        </w:numPr>
        <w:spacing w:before="0"/>
        <w:ind w:left="101" w:right="196"/>
        <w:jc w:val="both"/>
        <w:rPr>
          <w:rFonts w:eastAsia="Arial Unicode MS"/>
          <w:b w:val="0"/>
          <w:bCs w:val="0"/>
        </w:rPr>
      </w:pPr>
      <w:r w:rsidRPr="006D15A2">
        <w:rPr>
          <w:b w:val="0"/>
          <w:bCs w:val="0"/>
        </w:rPr>
        <w:t>Канцур Анна Германовна, к.п.н., доцент кафедры методики преподавания иностранных языков ПГГПУ</w:t>
      </w:r>
    </w:p>
    <w:p w14:paraId="40BB216C" w14:textId="77777777" w:rsidR="006D15A2" w:rsidRDefault="006D15A2" w:rsidP="006D15A2">
      <w:pPr>
        <w:pStyle w:val="Heading11"/>
        <w:numPr>
          <w:ilvl w:val="0"/>
          <w:numId w:val="1"/>
        </w:numPr>
        <w:spacing w:before="0"/>
        <w:ind w:left="101" w:right="196"/>
        <w:jc w:val="both"/>
        <w:rPr>
          <w:rFonts w:eastAsia="Arial Unicode MS"/>
          <w:b w:val="0"/>
          <w:bCs w:val="0"/>
        </w:rPr>
      </w:pPr>
      <w:r w:rsidRPr="006D15A2">
        <w:rPr>
          <w:rFonts w:eastAsia="Arial Unicode MS"/>
          <w:b w:val="0"/>
          <w:bCs w:val="0"/>
        </w:rPr>
        <w:t>Костина Татьяна Владимировна, заместитель директора по УВР МБОУ «Средняя общеобразовательная школа №7» г. Чайковского</w:t>
      </w:r>
    </w:p>
    <w:p w14:paraId="5A453CA8" w14:textId="66EE801F" w:rsidR="006D15A2" w:rsidRPr="003B725B" w:rsidRDefault="006D15A2" w:rsidP="006D15A2">
      <w:pPr>
        <w:pStyle w:val="Heading11"/>
        <w:numPr>
          <w:ilvl w:val="0"/>
          <w:numId w:val="1"/>
        </w:numPr>
        <w:spacing w:before="0"/>
        <w:ind w:left="101" w:right="196"/>
        <w:jc w:val="both"/>
        <w:rPr>
          <w:b w:val="0"/>
          <w:bCs w:val="0"/>
          <w:spacing w:val="-2"/>
        </w:rPr>
      </w:pPr>
      <w:r w:rsidRPr="006D15A2">
        <w:rPr>
          <w:rFonts w:eastAsia="Arial Unicode MS"/>
          <w:b w:val="0"/>
          <w:bCs w:val="0"/>
        </w:rPr>
        <w:t>Грекова Олеся Витальевна, заместитель директора, к.и.н,</w:t>
      </w:r>
      <w:r w:rsidRPr="006D15A2">
        <w:rPr>
          <w:rFonts w:eastAsia="Arial Unicode MS"/>
          <w:b w:val="0"/>
          <w:bCs w:val="0"/>
        </w:rPr>
        <w:t xml:space="preserve"> </w:t>
      </w:r>
      <w:r w:rsidRPr="006D15A2">
        <w:rPr>
          <w:rFonts w:eastAsia="Arial Unicode MS"/>
          <w:b w:val="0"/>
          <w:bCs w:val="0"/>
        </w:rPr>
        <w:t>МАОУ «Гимназия № 5» г. Перми</w:t>
      </w:r>
    </w:p>
    <w:p w14:paraId="66B60AF0" w14:textId="70CE85AE" w:rsidR="003B725B" w:rsidRDefault="003B725B" w:rsidP="003B725B">
      <w:pPr>
        <w:pStyle w:val="Heading11"/>
        <w:spacing w:before="0"/>
        <w:ind w:right="196"/>
        <w:jc w:val="both"/>
        <w:rPr>
          <w:rFonts w:eastAsia="Arial Unicode MS"/>
          <w:b w:val="0"/>
          <w:bCs w:val="0"/>
        </w:rPr>
      </w:pPr>
    </w:p>
    <w:p w14:paraId="62ED73F9" w14:textId="0E8A47BD" w:rsidR="003B725B" w:rsidRDefault="003B725B" w:rsidP="003B725B">
      <w:pPr>
        <w:pStyle w:val="Heading11"/>
        <w:spacing w:before="0"/>
        <w:ind w:left="0" w:right="196"/>
        <w:jc w:val="both"/>
        <w:rPr>
          <w:rFonts w:eastAsia="Arial Unicode MS"/>
          <w:b w:val="0"/>
          <w:bCs w:val="0"/>
        </w:rPr>
      </w:pPr>
      <w:r>
        <w:rPr>
          <w:rFonts w:eastAsia="Arial Unicode MS"/>
          <w:b w:val="0"/>
          <w:bCs w:val="0"/>
        </w:rPr>
        <w:t xml:space="preserve">В состав площадки входили сетевые школы:  </w:t>
      </w:r>
    </w:p>
    <w:p w14:paraId="4E2FD53A" w14:textId="23CC08C3" w:rsidR="003B725B" w:rsidRPr="003B725B" w:rsidRDefault="003B725B" w:rsidP="003B725B">
      <w:pPr>
        <w:pStyle w:val="Heading11"/>
        <w:spacing w:before="0"/>
        <w:ind w:left="0" w:right="196"/>
        <w:jc w:val="both"/>
        <w:rPr>
          <w:rFonts w:eastAsia="Arial Unicode MS"/>
          <w:b w:val="0"/>
          <w:bCs w:val="0"/>
        </w:rPr>
      </w:pPr>
      <w:r>
        <w:rPr>
          <w:rFonts w:eastAsia="Arial Unicode MS"/>
          <w:b w:val="0"/>
          <w:bCs w:val="0"/>
        </w:rPr>
        <w:t xml:space="preserve">- </w:t>
      </w:r>
      <w:r w:rsidRPr="003B725B">
        <w:rPr>
          <w:rFonts w:eastAsia="Arial Unicode MS"/>
          <w:b w:val="0"/>
          <w:bCs w:val="0"/>
        </w:rPr>
        <w:t xml:space="preserve">МБОУ </w:t>
      </w:r>
      <w:r w:rsidR="0080337A">
        <w:rPr>
          <w:rFonts w:eastAsia="Arial Unicode MS"/>
          <w:b w:val="0"/>
          <w:bCs w:val="0"/>
        </w:rPr>
        <w:t>«</w:t>
      </w:r>
      <w:r w:rsidRPr="003B725B">
        <w:rPr>
          <w:rFonts w:eastAsia="Arial Unicode MS"/>
          <w:b w:val="0"/>
          <w:bCs w:val="0"/>
        </w:rPr>
        <w:t>Госконзаводская ООШ</w:t>
      </w:r>
      <w:r w:rsidR="0080337A">
        <w:rPr>
          <w:rFonts w:eastAsia="Arial Unicode MS"/>
          <w:b w:val="0"/>
          <w:bCs w:val="0"/>
        </w:rPr>
        <w:t>»</w:t>
      </w:r>
    </w:p>
    <w:p w14:paraId="1C13FC8C" w14:textId="5835952F" w:rsidR="003B725B" w:rsidRPr="003B725B" w:rsidRDefault="003B725B" w:rsidP="003B725B">
      <w:pPr>
        <w:pStyle w:val="Heading11"/>
        <w:spacing w:before="0"/>
        <w:ind w:left="0" w:right="196"/>
        <w:jc w:val="both"/>
        <w:rPr>
          <w:rFonts w:eastAsia="Arial Unicode MS"/>
          <w:b w:val="0"/>
          <w:bCs w:val="0"/>
        </w:rPr>
      </w:pPr>
      <w:r>
        <w:rPr>
          <w:rFonts w:eastAsia="Arial Unicode MS"/>
          <w:b w:val="0"/>
          <w:bCs w:val="0"/>
        </w:rPr>
        <w:t xml:space="preserve">- </w:t>
      </w:r>
      <w:r w:rsidRPr="003B725B">
        <w:rPr>
          <w:rFonts w:eastAsia="Arial Unicode MS"/>
          <w:b w:val="0"/>
          <w:bCs w:val="0"/>
        </w:rPr>
        <w:t xml:space="preserve">МАОУ </w:t>
      </w:r>
      <w:r w:rsidR="0080337A">
        <w:rPr>
          <w:rFonts w:eastAsia="Arial Unicode MS"/>
          <w:b w:val="0"/>
          <w:bCs w:val="0"/>
        </w:rPr>
        <w:t>«</w:t>
      </w:r>
      <w:r w:rsidRPr="003B725B">
        <w:rPr>
          <w:rFonts w:eastAsia="Arial Unicode MS"/>
          <w:b w:val="0"/>
          <w:bCs w:val="0"/>
        </w:rPr>
        <w:t>ООШ №</w:t>
      </w:r>
      <w:r>
        <w:rPr>
          <w:rFonts w:eastAsia="Arial Unicode MS"/>
          <w:b w:val="0"/>
          <w:bCs w:val="0"/>
        </w:rPr>
        <w:t xml:space="preserve"> </w:t>
      </w:r>
      <w:r w:rsidRPr="003B725B">
        <w:rPr>
          <w:rFonts w:eastAsia="Arial Unicode MS"/>
          <w:b w:val="0"/>
          <w:bCs w:val="0"/>
        </w:rPr>
        <w:t>4</w:t>
      </w:r>
      <w:r w:rsidR="0080337A">
        <w:rPr>
          <w:rFonts w:eastAsia="Arial Unicode MS"/>
          <w:b w:val="0"/>
          <w:bCs w:val="0"/>
        </w:rPr>
        <w:t>»</w:t>
      </w:r>
      <w:r w:rsidRPr="003B725B">
        <w:rPr>
          <w:rFonts w:eastAsia="Arial Unicode MS"/>
          <w:b w:val="0"/>
          <w:bCs w:val="0"/>
        </w:rPr>
        <w:t xml:space="preserve"> Соликамска</w:t>
      </w:r>
    </w:p>
    <w:p w14:paraId="45CC3E9B" w14:textId="77DD43F3" w:rsidR="003B725B" w:rsidRPr="003B725B" w:rsidRDefault="003B725B" w:rsidP="003B725B">
      <w:pPr>
        <w:pStyle w:val="Heading11"/>
        <w:spacing w:before="0"/>
        <w:ind w:left="0" w:right="196"/>
        <w:jc w:val="both"/>
        <w:rPr>
          <w:rFonts w:eastAsia="Arial Unicode MS"/>
          <w:b w:val="0"/>
          <w:bCs w:val="0"/>
        </w:rPr>
      </w:pPr>
      <w:r>
        <w:rPr>
          <w:rFonts w:eastAsia="Arial Unicode MS"/>
          <w:b w:val="0"/>
          <w:bCs w:val="0"/>
        </w:rPr>
        <w:t xml:space="preserve">- </w:t>
      </w:r>
      <w:r w:rsidRPr="003B725B">
        <w:rPr>
          <w:rFonts w:eastAsia="Arial Unicode MS"/>
          <w:b w:val="0"/>
          <w:bCs w:val="0"/>
        </w:rPr>
        <w:t xml:space="preserve">МАОУ </w:t>
      </w:r>
      <w:r w:rsidR="0080337A">
        <w:rPr>
          <w:rFonts w:eastAsia="Arial Unicode MS"/>
          <w:b w:val="0"/>
          <w:bCs w:val="0"/>
        </w:rPr>
        <w:t>«</w:t>
      </w:r>
      <w:r w:rsidRPr="003B725B">
        <w:rPr>
          <w:rFonts w:eastAsia="Arial Unicode MS"/>
          <w:b w:val="0"/>
          <w:bCs w:val="0"/>
        </w:rPr>
        <w:t>Дуплекс</w:t>
      </w:r>
      <w:r w:rsidR="0080337A">
        <w:rPr>
          <w:rFonts w:eastAsia="Arial Unicode MS"/>
          <w:b w:val="0"/>
          <w:bCs w:val="0"/>
        </w:rPr>
        <w:t>»</w:t>
      </w:r>
      <w:r w:rsidRPr="003B725B">
        <w:rPr>
          <w:rFonts w:eastAsia="Arial Unicode MS"/>
          <w:b w:val="0"/>
          <w:bCs w:val="0"/>
        </w:rPr>
        <w:t xml:space="preserve"> г. Перми</w:t>
      </w:r>
    </w:p>
    <w:p w14:paraId="478A9F8B" w14:textId="71220056" w:rsidR="003B725B" w:rsidRPr="003B725B" w:rsidRDefault="003B725B" w:rsidP="003B725B">
      <w:pPr>
        <w:pStyle w:val="Heading11"/>
        <w:spacing w:before="0"/>
        <w:ind w:left="0" w:right="196"/>
        <w:jc w:val="both"/>
        <w:rPr>
          <w:rFonts w:eastAsia="Arial Unicode MS"/>
          <w:b w:val="0"/>
          <w:bCs w:val="0"/>
        </w:rPr>
      </w:pPr>
      <w:r>
        <w:rPr>
          <w:rFonts w:eastAsia="Arial Unicode MS"/>
          <w:b w:val="0"/>
          <w:bCs w:val="0"/>
        </w:rPr>
        <w:t xml:space="preserve">- </w:t>
      </w:r>
      <w:r w:rsidRPr="003B725B">
        <w:rPr>
          <w:rFonts w:eastAsia="Arial Unicode MS"/>
          <w:b w:val="0"/>
          <w:bCs w:val="0"/>
        </w:rPr>
        <w:t xml:space="preserve">МБОУ </w:t>
      </w:r>
      <w:r w:rsidR="0080337A">
        <w:rPr>
          <w:rFonts w:eastAsia="Arial Unicode MS"/>
          <w:b w:val="0"/>
          <w:bCs w:val="0"/>
        </w:rPr>
        <w:t>«</w:t>
      </w:r>
      <w:r w:rsidRPr="003B725B">
        <w:rPr>
          <w:rFonts w:eastAsia="Arial Unicode MS"/>
          <w:b w:val="0"/>
          <w:bCs w:val="0"/>
        </w:rPr>
        <w:t>Бродовская ООШ</w:t>
      </w:r>
      <w:r w:rsidR="0080337A">
        <w:rPr>
          <w:rFonts w:eastAsia="Arial Unicode MS"/>
          <w:b w:val="0"/>
          <w:bCs w:val="0"/>
        </w:rPr>
        <w:t>»</w:t>
      </w:r>
    </w:p>
    <w:p w14:paraId="2C176C2B" w14:textId="351E4BFE" w:rsidR="003B725B" w:rsidRPr="003B725B" w:rsidRDefault="003B725B" w:rsidP="003B725B">
      <w:pPr>
        <w:pStyle w:val="Heading11"/>
        <w:spacing w:before="0"/>
        <w:ind w:left="0" w:right="196"/>
        <w:jc w:val="both"/>
        <w:rPr>
          <w:rFonts w:eastAsia="Arial Unicode MS"/>
          <w:b w:val="0"/>
          <w:bCs w:val="0"/>
        </w:rPr>
      </w:pPr>
      <w:r>
        <w:rPr>
          <w:rFonts w:eastAsia="Arial Unicode MS"/>
          <w:b w:val="0"/>
          <w:bCs w:val="0"/>
        </w:rPr>
        <w:t xml:space="preserve">- </w:t>
      </w:r>
      <w:r w:rsidRPr="003B725B">
        <w:rPr>
          <w:rFonts w:eastAsia="Arial Unicode MS"/>
          <w:b w:val="0"/>
          <w:bCs w:val="0"/>
        </w:rPr>
        <w:t xml:space="preserve">МБОУ </w:t>
      </w:r>
      <w:r w:rsidR="0080337A">
        <w:rPr>
          <w:rFonts w:eastAsia="Arial Unicode MS"/>
          <w:b w:val="0"/>
          <w:bCs w:val="0"/>
        </w:rPr>
        <w:t>«</w:t>
      </w:r>
      <w:r w:rsidRPr="003B725B">
        <w:rPr>
          <w:rFonts w:eastAsia="Arial Unicode MS"/>
          <w:b w:val="0"/>
          <w:bCs w:val="0"/>
        </w:rPr>
        <w:t>Пожвинская СОШ №</w:t>
      </w:r>
      <w:r>
        <w:rPr>
          <w:rFonts w:eastAsia="Arial Unicode MS"/>
          <w:b w:val="0"/>
          <w:bCs w:val="0"/>
        </w:rPr>
        <w:t xml:space="preserve"> </w:t>
      </w:r>
      <w:r w:rsidRPr="003B725B">
        <w:rPr>
          <w:rFonts w:eastAsia="Arial Unicode MS"/>
          <w:b w:val="0"/>
          <w:bCs w:val="0"/>
        </w:rPr>
        <w:t>1</w:t>
      </w:r>
      <w:r w:rsidR="0080337A">
        <w:rPr>
          <w:rFonts w:eastAsia="Arial Unicode MS"/>
          <w:b w:val="0"/>
          <w:bCs w:val="0"/>
        </w:rPr>
        <w:t>»</w:t>
      </w:r>
    </w:p>
    <w:p w14:paraId="2C14D519" w14:textId="2810B5E9" w:rsidR="003B725B" w:rsidRDefault="003B725B" w:rsidP="003B725B">
      <w:pPr>
        <w:pStyle w:val="Heading11"/>
        <w:spacing w:before="0"/>
        <w:ind w:left="0" w:right="196"/>
        <w:jc w:val="both"/>
        <w:rPr>
          <w:rFonts w:eastAsia="Arial Unicode MS"/>
          <w:b w:val="0"/>
          <w:bCs w:val="0"/>
        </w:rPr>
      </w:pPr>
      <w:r>
        <w:rPr>
          <w:rFonts w:eastAsia="Arial Unicode MS"/>
          <w:b w:val="0"/>
          <w:bCs w:val="0"/>
        </w:rPr>
        <w:t xml:space="preserve">- </w:t>
      </w:r>
      <w:r w:rsidRPr="003B725B">
        <w:rPr>
          <w:rFonts w:eastAsia="Arial Unicode MS"/>
          <w:b w:val="0"/>
          <w:bCs w:val="0"/>
        </w:rPr>
        <w:t xml:space="preserve">МАОУ </w:t>
      </w:r>
      <w:r w:rsidR="0080337A">
        <w:rPr>
          <w:rFonts w:eastAsia="Arial Unicode MS"/>
          <w:b w:val="0"/>
          <w:bCs w:val="0"/>
        </w:rPr>
        <w:t>«</w:t>
      </w:r>
      <w:r w:rsidRPr="003B725B">
        <w:rPr>
          <w:rFonts w:eastAsia="Arial Unicode MS"/>
          <w:b w:val="0"/>
          <w:bCs w:val="0"/>
        </w:rPr>
        <w:t>Рябининская СОШ</w:t>
      </w:r>
      <w:r w:rsidR="0080337A">
        <w:rPr>
          <w:rFonts w:eastAsia="Arial Unicode MS"/>
          <w:b w:val="0"/>
          <w:bCs w:val="0"/>
        </w:rPr>
        <w:t>»</w:t>
      </w:r>
    </w:p>
    <w:p w14:paraId="3EEB2EC5" w14:textId="5F6E1C99" w:rsidR="003B725B" w:rsidRDefault="003B725B" w:rsidP="003B725B">
      <w:pPr>
        <w:pStyle w:val="Heading11"/>
        <w:spacing w:before="0"/>
        <w:ind w:left="0" w:right="196"/>
        <w:jc w:val="both"/>
        <w:rPr>
          <w:rFonts w:eastAsia="Arial Unicode MS"/>
          <w:b w:val="0"/>
          <w:bCs w:val="0"/>
        </w:rPr>
      </w:pPr>
    </w:p>
    <w:p w14:paraId="07BA0FC0" w14:textId="0E2CE07C" w:rsidR="003B725B" w:rsidRDefault="003B725B" w:rsidP="003B725B">
      <w:pPr>
        <w:pStyle w:val="Heading11"/>
        <w:spacing w:before="0"/>
        <w:ind w:left="101" w:right="196"/>
        <w:jc w:val="both"/>
        <w:rPr>
          <w:b w:val="0"/>
          <w:bCs w:val="0"/>
          <w:spacing w:val="-2"/>
        </w:rPr>
      </w:pPr>
      <w:r>
        <w:rPr>
          <w:rFonts w:eastAsia="Arial Unicode MS"/>
          <w:b w:val="0"/>
          <w:bCs w:val="0"/>
        </w:rPr>
        <w:t>В рамках стажировочн</w:t>
      </w:r>
      <w:r w:rsidR="0080337A">
        <w:rPr>
          <w:rFonts w:eastAsia="Arial Unicode MS"/>
          <w:b w:val="0"/>
          <w:bCs w:val="0"/>
        </w:rPr>
        <w:t>о</w:t>
      </w:r>
      <w:r>
        <w:rPr>
          <w:rFonts w:eastAsia="Arial Unicode MS"/>
          <w:b w:val="0"/>
          <w:bCs w:val="0"/>
        </w:rPr>
        <w:t xml:space="preserve">й </w:t>
      </w:r>
      <w:r w:rsidRPr="006D15A2">
        <w:rPr>
          <w:b w:val="0"/>
          <w:bCs w:val="0"/>
          <w:spacing w:val="-2"/>
        </w:rPr>
        <w:t>площадк</w:t>
      </w:r>
      <w:r>
        <w:rPr>
          <w:b w:val="0"/>
          <w:bCs w:val="0"/>
          <w:spacing w:val="-2"/>
        </w:rPr>
        <w:t>и</w:t>
      </w:r>
      <w:r w:rsidRPr="006D15A2">
        <w:rPr>
          <w:b w:val="0"/>
          <w:bCs w:val="0"/>
          <w:spacing w:val="-2"/>
        </w:rPr>
        <w:t xml:space="preserve"> «Современные образовательные технологии»</w:t>
      </w:r>
      <w:r>
        <w:rPr>
          <w:b w:val="0"/>
          <w:bCs w:val="0"/>
          <w:spacing w:val="-2"/>
        </w:rPr>
        <w:t xml:space="preserve"> были проведены </w:t>
      </w:r>
    </w:p>
    <w:p w14:paraId="6A3D105A" w14:textId="2F69F804" w:rsidR="003B725B" w:rsidRDefault="003B725B" w:rsidP="00A06590">
      <w:pPr>
        <w:pStyle w:val="Heading11"/>
        <w:numPr>
          <w:ilvl w:val="0"/>
          <w:numId w:val="5"/>
        </w:numPr>
        <w:spacing w:before="0"/>
        <w:ind w:left="101" w:right="196"/>
        <w:jc w:val="both"/>
        <w:rPr>
          <w:b w:val="0"/>
          <w:bCs w:val="0"/>
          <w:spacing w:val="-2"/>
        </w:rPr>
      </w:pPr>
      <w:r w:rsidRPr="003B725B">
        <w:rPr>
          <w:b w:val="0"/>
          <w:bCs w:val="0"/>
          <w:spacing w:val="-2"/>
        </w:rPr>
        <w:t>Ознакомительный вебинар «Использование современных образовательных технологий для реализации событийного подхода в условиях обновленных ФГОС»</w:t>
      </w:r>
      <w:r w:rsidRPr="003B725B">
        <w:rPr>
          <w:b w:val="0"/>
          <w:bCs w:val="0"/>
          <w:spacing w:val="-2"/>
        </w:rPr>
        <w:t xml:space="preserve"> (онлайн) </w:t>
      </w:r>
    </w:p>
    <w:p w14:paraId="02AE9EB6" w14:textId="28EC1DBF" w:rsidR="003B725B" w:rsidRPr="003B725B" w:rsidRDefault="003B725B" w:rsidP="00A06590">
      <w:pPr>
        <w:pStyle w:val="Heading11"/>
        <w:numPr>
          <w:ilvl w:val="0"/>
          <w:numId w:val="5"/>
        </w:numPr>
        <w:spacing w:before="0"/>
        <w:ind w:left="101" w:right="196"/>
        <w:jc w:val="both"/>
        <w:rPr>
          <w:b w:val="0"/>
          <w:bCs w:val="0"/>
          <w:spacing w:val="-2"/>
        </w:rPr>
      </w:pPr>
      <w:r w:rsidRPr="003B725B">
        <w:rPr>
          <w:b w:val="0"/>
          <w:bCs w:val="0"/>
          <w:spacing w:val="-2"/>
        </w:rPr>
        <w:t>Практический семинар «Использование современных образовательных технологий для реализации событийного подхода в условиях обновленных ФГОС»</w:t>
      </w:r>
      <w:r w:rsidRPr="003B725B">
        <w:rPr>
          <w:b w:val="0"/>
          <w:bCs w:val="0"/>
          <w:spacing w:val="-2"/>
        </w:rPr>
        <w:t xml:space="preserve"> </w:t>
      </w:r>
      <w:r w:rsidR="00476BA1">
        <w:rPr>
          <w:b w:val="0"/>
          <w:bCs w:val="0"/>
          <w:spacing w:val="-2"/>
        </w:rPr>
        <w:t>(</w:t>
      </w:r>
      <w:r w:rsidRPr="003B725B">
        <w:rPr>
          <w:b w:val="0"/>
          <w:bCs w:val="0"/>
          <w:spacing w:val="-2"/>
        </w:rPr>
        <w:t xml:space="preserve">очно на базе </w:t>
      </w:r>
      <w:r w:rsidRPr="003B725B">
        <w:rPr>
          <w:rFonts w:eastAsia="Arial Unicode MS"/>
          <w:b w:val="0"/>
          <w:bCs w:val="0"/>
        </w:rPr>
        <w:t>МАОУ «Гимназия № 5» г. Перми</w:t>
      </w:r>
      <w:r w:rsidR="00476BA1">
        <w:rPr>
          <w:rFonts w:eastAsia="Arial Unicode MS"/>
          <w:b w:val="0"/>
          <w:bCs w:val="0"/>
        </w:rPr>
        <w:t>)</w:t>
      </w:r>
    </w:p>
    <w:p w14:paraId="23B565C9" w14:textId="77777777" w:rsidR="003B725B" w:rsidRPr="003B725B" w:rsidRDefault="003B725B" w:rsidP="003B725B">
      <w:pPr>
        <w:pStyle w:val="Heading11"/>
        <w:spacing w:before="0"/>
        <w:ind w:left="461" w:right="196"/>
        <w:jc w:val="both"/>
        <w:rPr>
          <w:b w:val="0"/>
          <w:bCs w:val="0"/>
          <w:spacing w:val="-2"/>
        </w:rPr>
      </w:pPr>
    </w:p>
    <w:p w14:paraId="5733D547" w14:textId="75D960F8" w:rsidR="003B725B" w:rsidRPr="003B725B" w:rsidRDefault="003B725B" w:rsidP="003B725B">
      <w:pPr>
        <w:pStyle w:val="Heading11"/>
        <w:spacing w:before="0"/>
        <w:ind w:left="0" w:right="196"/>
        <w:jc w:val="both"/>
        <w:rPr>
          <w:b w:val="0"/>
          <w:bCs w:val="0"/>
          <w:spacing w:val="-2"/>
        </w:rPr>
      </w:pPr>
      <w:r w:rsidRPr="003B725B">
        <w:rPr>
          <w:b w:val="0"/>
          <w:bCs w:val="0"/>
          <w:spacing w:val="-2"/>
        </w:rPr>
        <w:t xml:space="preserve">Ознакомительный вебинар «Использование современных образовательных технологий для реализации событийного подхода в условиях обновленных ФГОС» </w:t>
      </w:r>
      <w:r>
        <w:rPr>
          <w:b w:val="0"/>
          <w:bCs w:val="0"/>
          <w:spacing w:val="-2"/>
        </w:rPr>
        <w:t xml:space="preserve">был проведен </w:t>
      </w:r>
      <w:r w:rsidRPr="003B725B">
        <w:rPr>
          <w:b w:val="0"/>
          <w:bCs w:val="0"/>
          <w:spacing w:val="-2"/>
        </w:rPr>
        <w:t>онлайн</w:t>
      </w:r>
      <w:r>
        <w:rPr>
          <w:b w:val="0"/>
          <w:bCs w:val="0"/>
          <w:spacing w:val="-2"/>
        </w:rPr>
        <w:t xml:space="preserve">, 11.09.2024 на платформе Сферум. Пилотные школы </w:t>
      </w:r>
      <w:r w:rsidRPr="003B725B">
        <w:rPr>
          <w:b w:val="0"/>
          <w:bCs w:val="0"/>
          <w:spacing w:val="-2"/>
        </w:rPr>
        <w:t>представили лучшие практики в формате презентаций:</w:t>
      </w:r>
    </w:p>
    <w:p w14:paraId="7A89EA51" w14:textId="77777777" w:rsidR="003B725B" w:rsidRPr="00A6442C" w:rsidRDefault="003B725B" w:rsidP="003B725B">
      <w:pPr>
        <w:pStyle w:val="a3"/>
        <w:numPr>
          <w:ilvl w:val="0"/>
          <w:numId w:val="6"/>
        </w:numPr>
        <w:spacing w:line="276" w:lineRule="auto"/>
        <w:jc w:val="both"/>
        <w:rPr>
          <w:bCs/>
          <w:color w:val="000000"/>
          <w:sz w:val="28"/>
          <w:szCs w:val="28"/>
        </w:rPr>
      </w:pPr>
      <w:r w:rsidRPr="00A6442C">
        <w:rPr>
          <w:b/>
          <w:color w:val="000000"/>
          <w:sz w:val="28"/>
          <w:szCs w:val="28"/>
        </w:rPr>
        <w:t>Открытая образовательная сессия</w:t>
      </w:r>
      <w:r w:rsidRPr="00A6442C">
        <w:rPr>
          <w:bCs/>
          <w:color w:val="000000"/>
          <w:sz w:val="28"/>
          <w:szCs w:val="28"/>
        </w:rPr>
        <w:t>, Грекова Олеся Витальевна, кандидат исторических наук, заместитель директора МАОУ «Гимназия № 5» г. Перми</w:t>
      </w:r>
    </w:p>
    <w:p w14:paraId="17EF2A5A" w14:textId="77777777" w:rsidR="003B725B" w:rsidRPr="00A6442C" w:rsidRDefault="003B725B" w:rsidP="003B725B">
      <w:pPr>
        <w:pStyle w:val="a3"/>
        <w:numPr>
          <w:ilvl w:val="0"/>
          <w:numId w:val="6"/>
        </w:numPr>
        <w:spacing w:line="276" w:lineRule="auto"/>
        <w:jc w:val="both"/>
        <w:rPr>
          <w:bCs/>
          <w:color w:val="000000"/>
          <w:sz w:val="28"/>
          <w:szCs w:val="28"/>
        </w:rPr>
      </w:pPr>
      <w:r w:rsidRPr="00A6442C">
        <w:rPr>
          <w:b/>
          <w:bCs/>
          <w:color w:val="000000"/>
          <w:sz w:val="28"/>
          <w:szCs w:val="28"/>
        </w:rPr>
        <w:t>Образовательное событие – эффективный ресурс повышения качества образования,</w:t>
      </w:r>
      <w:r w:rsidRPr="00A6442C">
        <w:rPr>
          <w:rFonts w:asciiTheme="minorHAnsi" w:eastAsiaTheme="minorEastAsia" w:hAnsi="Arial" w:cstheme="minorBidi"/>
          <w:color w:val="FFFFFF" w:themeColor="background1"/>
          <w:kern w:val="24"/>
          <w:sz w:val="36"/>
          <w:szCs w:val="36"/>
        </w:rPr>
        <w:t xml:space="preserve"> </w:t>
      </w:r>
      <w:r w:rsidRPr="00A6442C">
        <w:rPr>
          <w:bCs/>
          <w:color w:val="000000"/>
          <w:sz w:val="28"/>
          <w:szCs w:val="28"/>
        </w:rPr>
        <w:t>Костина Татьяна Владимировна, руководитель ЦИО МБОУ СОШ №7 г. Чайковский</w:t>
      </w:r>
    </w:p>
    <w:p w14:paraId="6C38B991" w14:textId="35B709A3" w:rsidR="003B725B" w:rsidRDefault="003B725B" w:rsidP="0080337A">
      <w:pPr>
        <w:pStyle w:val="Heading11"/>
        <w:spacing w:before="0"/>
        <w:ind w:left="0" w:right="196"/>
        <w:jc w:val="both"/>
        <w:rPr>
          <w:b w:val="0"/>
          <w:bCs w:val="0"/>
          <w:spacing w:val="-2"/>
        </w:rPr>
      </w:pPr>
      <w:r>
        <w:rPr>
          <w:b w:val="0"/>
          <w:bCs w:val="0"/>
          <w:spacing w:val="-2"/>
        </w:rPr>
        <w:t xml:space="preserve">Данное образовательное событие позволило учителям из сетевых школ получить первое представление, чем занимаются пилотные школы. При представление лучших образовательных практик учителя уделили особое внимание результатам, которые достигаются учащимися данных образовательных организаций за счет использования современных образовательных технологий. </w:t>
      </w:r>
    </w:p>
    <w:p w14:paraId="49F970A1" w14:textId="1ADF3EE3" w:rsidR="003B725B" w:rsidRDefault="003B725B" w:rsidP="0080337A">
      <w:pPr>
        <w:pStyle w:val="Heading11"/>
        <w:spacing w:before="0"/>
        <w:ind w:left="0" w:right="196"/>
        <w:jc w:val="both"/>
        <w:rPr>
          <w:b w:val="0"/>
          <w:bCs w:val="0"/>
          <w:spacing w:val="-2"/>
        </w:rPr>
      </w:pPr>
      <w:r>
        <w:rPr>
          <w:b w:val="0"/>
          <w:bCs w:val="0"/>
          <w:spacing w:val="-2"/>
        </w:rPr>
        <w:lastRenderedPageBreak/>
        <w:t>В течение месяца творческим группам сетевых школ необходимо было проана</w:t>
      </w:r>
      <w:r w:rsidR="00476BA1">
        <w:rPr>
          <w:b w:val="0"/>
          <w:bCs w:val="0"/>
          <w:spacing w:val="-2"/>
        </w:rPr>
        <w:t>ли</w:t>
      </w:r>
      <w:r>
        <w:rPr>
          <w:b w:val="0"/>
          <w:bCs w:val="0"/>
          <w:spacing w:val="-2"/>
        </w:rPr>
        <w:t xml:space="preserve">зировать, какие </w:t>
      </w:r>
      <w:r w:rsidR="00476BA1">
        <w:rPr>
          <w:b w:val="0"/>
          <w:bCs w:val="0"/>
          <w:spacing w:val="-2"/>
        </w:rPr>
        <w:t>образовательные</w:t>
      </w:r>
      <w:r>
        <w:rPr>
          <w:b w:val="0"/>
          <w:bCs w:val="0"/>
          <w:spacing w:val="-2"/>
        </w:rPr>
        <w:t xml:space="preserve"> технологии используются в их образовательных </w:t>
      </w:r>
      <w:r w:rsidR="00476BA1">
        <w:rPr>
          <w:b w:val="0"/>
          <w:bCs w:val="0"/>
          <w:spacing w:val="-2"/>
        </w:rPr>
        <w:t>организациях</w:t>
      </w:r>
      <w:r>
        <w:rPr>
          <w:b w:val="0"/>
          <w:bCs w:val="0"/>
          <w:spacing w:val="-2"/>
        </w:rPr>
        <w:t xml:space="preserve"> и </w:t>
      </w:r>
      <w:r w:rsidR="00476BA1">
        <w:rPr>
          <w:b w:val="0"/>
          <w:bCs w:val="0"/>
          <w:spacing w:val="-2"/>
        </w:rPr>
        <w:t>как они влияют на результаты учащихся.</w:t>
      </w:r>
    </w:p>
    <w:p w14:paraId="1E4BFC0A" w14:textId="07FAE303" w:rsidR="003B725B" w:rsidRDefault="003B725B" w:rsidP="003B725B">
      <w:pPr>
        <w:pStyle w:val="Heading11"/>
        <w:spacing w:before="0"/>
        <w:ind w:left="0" w:right="196"/>
        <w:jc w:val="both"/>
        <w:rPr>
          <w:rFonts w:eastAsia="Arial Unicode MS"/>
          <w:b w:val="0"/>
          <w:bCs w:val="0"/>
        </w:rPr>
      </w:pPr>
    </w:p>
    <w:p w14:paraId="198CC061" w14:textId="49C9E9F0" w:rsidR="00476BA1" w:rsidRDefault="00476BA1" w:rsidP="0080337A">
      <w:pPr>
        <w:pStyle w:val="Heading11"/>
        <w:spacing w:before="0"/>
        <w:ind w:left="0" w:right="196"/>
        <w:jc w:val="both"/>
        <w:rPr>
          <w:rFonts w:eastAsia="Arial Unicode MS"/>
          <w:b w:val="0"/>
          <w:bCs w:val="0"/>
        </w:rPr>
      </w:pPr>
      <w:r w:rsidRPr="00476BA1">
        <w:rPr>
          <w:rFonts w:eastAsia="Arial Unicode MS"/>
          <w:b w:val="0"/>
          <w:bCs w:val="0"/>
        </w:rPr>
        <w:t xml:space="preserve">Практический семинар «Использование современных образовательных технологий для реализации событийного подхода в условиях обновленных ФГОС» </w:t>
      </w:r>
      <w:r w:rsidRPr="00476BA1">
        <w:rPr>
          <w:rFonts w:eastAsia="Arial Unicode MS"/>
          <w:b w:val="0"/>
          <w:bCs w:val="0"/>
        </w:rPr>
        <w:t xml:space="preserve">был проведен </w:t>
      </w:r>
      <w:r w:rsidRPr="00476BA1">
        <w:rPr>
          <w:rFonts w:eastAsia="Arial Unicode MS"/>
          <w:b w:val="0"/>
          <w:bCs w:val="0"/>
        </w:rPr>
        <w:t xml:space="preserve">очно на базе </w:t>
      </w:r>
      <w:r w:rsidRPr="003B725B">
        <w:rPr>
          <w:rFonts w:eastAsia="Arial Unicode MS"/>
          <w:b w:val="0"/>
          <w:bCs w:val="0"/>
        </w:rPr>
        <w:t>МАОУ «Гимназия № 5» г. Перми</w:t>
      </w:r>
      <w:r>
        <w:rPr>
          <w:rFonts w:eastAsia="Arial Unicode MS"/>
          <w:b w:val="0"/>
          <w:bCs w:val="0"/>
        </w:rPr>
        <w:t xml:space="preserve">. В работе семинара приняли участие 40 учителей, среди которых 23 учителя сетевых школ.  </w:t>
      </w:r>
      <w:r w:rsidRPr="00476BA1">
        <w:rPr>
          <w:rFonts w:eastAsia="Arial Unicode MS"/>
          <w:b w:val="0"/>
          <w:bCs w:val="0"/>
        </w:rPr>
        <w:t>Учителя инновационных центров представили</w:t>
      </w:r>
      <w:r w:rsidRPr="00476BA1">
        <w:rPr>
          <w:rFonts w:eastAsia="Arial Unicode MS"/>
          <w:b w:val="0"/>
          <w:bCs w:val="0"/>
        </w:rPr>
        <w:t xml:space="preserve"> 5</w:t>
      </w:r>
      <w:r w:rsidRPr="00476BA1">
        <w:rPr>
          <w:rFonts w:eastAsia="Arial Unicode MS"/>
          <w:b w:val="0"/>
          <w:bCs w:val="0"/>
        </w:rPr>
        <w:t xml:space="preserve"> мастер-класс</w:t>
      </w:r>
      <w:r w:rsidRPr="00476BA1">
        <w:rPr>
          <w:rFonts w:eastAsia="Arial Unicode MS"/>
          <w:b w:val="0"/>
          <w:bCs w:val="0"/>
        </w:rPr>
        <w:t>ов</w:t>
      </w:r>
      <w:r w:rsidRPr="00476BA1">
        <w:rPr>
          <w:rFonts w:eastAsia="Arial Unicode MS"/>
          <w:b w:val="0"/>
          <w:bCs w:val="0"/>
        </w:rPr>
        <w:t xml:space="preserve"> с использованием современных образовательных технологий:</w:t>
      </w:r>
      <w:r w:rsidRPr="00476BA1">
        <w:rPr>
          <w:rFonts w:eastAsia="Arial Unicode MS"/>
          <w:b w:val="0"/>
          <w:bCs w:val="0"/>
        </w:rPr>
        <w:t xml:space="preserve"> автономное обучение (обучение по станциям), технологическая сессия, билингвальный урок, технология развития критического мышления, профориентационное событие, предметный тренинг и др. </w:t>
      </w:r>
      <w:r w:rsidRPr="00476BA1">
        <w:rPr>
          <w:rFonts w:eastAsia="Arial Unicode MS"/>
          <w:b w:val="0"/>
          <w:bCs w:val="0"/>
        </w:rPr>
        <w:t>После рефлексии были созданы рабочие творческие группы по разным</w:t>
      </w:r>
      <w:r>
        <w:rPr>
          <w:rFonts w:eastAsia="Arial Unicode MS"/>
          <w:b w:val="0"/>
          <w:bCs w:val="0"/>
        </w:rPr>
        <w:t xml:space="preserve"> </w:t>
      </w:r>
      <w:r w:rsidRPr="00476BA1">
        <w:rPr>
          <w:rFonts w:eastAsia="Arial Unicode MS"/>
          <w:b w:val="0"/>
          <w:bCs w:val="0"/>
        </w:rPr>
        <w:t>направлениям под руководством учителей из центров инновационного опыта.</w:t>
      </w:r>
      <w:r>
        <w:rPr>
          <w:rFonts w:eastAsia="Arial Unicode MS"/>
          <w:b w:val="0"/>
          <w:bCs w:val="0"/>
        </w:rPr>
        <w:t xml:space="preserve"> В конце рабочего дня были представлены 6 проектов образовательных событий с использованием определенной образовательно</w:t>
      </w:r>
      <w:r w:rsidR="00B67DC8">
        <w:rPr>
          <w:rFonts w:eastAsia="Arial Unicode MS"/>
          <w:b w:val="0"/>
          <w:bCs w:val="0"/>
        </w:rPr>
        <w:t>й</w:t>
      </w:r>
      <w:r>
        <w:rPr>
          <w:rFonts w:eastAsia="Arial Unicode MS"/>
          <w:b w:val="0"/>
          <w:bCs w:val="0"/>
        </w:rPr>
        <w:t xml:space="preserve"> технологией, направленных на достижения </w:t>
      </w:r>
      <w:r w:rsidR="00B67DC8">
        <w:rPr>
          <w:rFonts w:eastAsia="Arial Unicode MS"/>
          <w:b w:val="0"/>
          <w:bCs w:val="0"/>
        </w:rPr>
        <w:t>предметных результатов.</w:t>
      </w:r>
    </w:p>
    <w:p w14:paraId="62208B9B" w14:textId="6AACA54C" w:rsidR="00B67DC8" w:rsidRDefault="00B67DC8" w:rsidP="0080337A">
      <w:pPr>
        <w:pStyle w:val="Heading11"/>
        <w:spacing w:before="0"/>
        <w:ind w:left="0" w:right="196"/>
        <w:jc w:val="both"/>
        <w:rPr>
          <w:rFonts w:eastAsia="Arial Unicode MS"/>
          <w:b w:val="0"/>
          <w:bCs w:val="0"/>
        </w:rPr>
      </w:pPr>
      <w:r>
        <w:rPr>
          <w:rFonts w:eastAsia="Arial Unicode MS"/>
          <w:b w:val="0"/>
          <w:bCs w:val="0"/>
        </w:rPr>
        <w:t xml:space="preserve">В течение двух недель сетевые школы разрабатывали и проводили образовательное событие в образовательном учреждении, при необходимости учителя могли обратиться за помощью к учителям из пилотных школ. После проведения образовательного события учителям сетевых школ было предложено подготовить мастер-класс для учителей своего образовательного учреждения, где необходимо было представить образовательную технологию, по которой учителя работали, поделиться своим опытом, осветив образовательное событие и обсудить какой эффект может иметь определенная образовательная технология. Была проведена видеозапись данных мастер-классов.  </w:t>
      </w:r>
    </w:p>
    <w:p w14:paraId="468B2C53" w14:textId="6FD5BDA5" w:rsidR="00B67DC8" w:rsidRDefault="00B67DC8" w:rsidP="0080337A">
      <w:pPr>
        <w:pStyle w:val="Heading11"/>
        <w:spacing w:before="0"/>
        <w:ind w:left="0" w:right="196"/>
        <w:jc w:val="both"/>
        <w:rPr>
          <w:rFonts w:eastAsia="Arial Unicode MS"/>
          <w:b w:val="0"/>
          <w:bCs w:val="0"/>
        </w:rPr>
      </w:pPr>
      <w:r>
        <w:rPr>
          <w:rFonts w:eastAsia="Arial Unicode MS"/>
          <w:b w:val="0"/>
          <w:bCs w:val="0"/>
        </w:rPr>
        <w:t>Учителя и</w:t>
      </w:r>
      <w:r w:rsidR="0080337A">
        <w:rPr>
          <w:rFonts w:eastAsia="Arial Unicode MS"/>
          <w:b w:val="0"/>
          <w:bCs w:val="0"/>
        </w:rPr>
        <w:t>з</w:t>
      </w:r>
      <w:r>
        <w:rPr>
          <w:rFonts w:eastAsia="Arial Unicode MS"/>
          <w:b w:val="0"/>
          <w:bCs w:val="0"/>
        </w:rPr>
        <w:t xml:space="preserve"> пилотных школы изучили видеозаписи, выступили экспертами и составили экспертные заключения на продукты педагогической деятельности. Два лучших мастер-класса по мнению руководителей площадки, где были представлены образовательные технологии, способствующие повышению качества образования</w:t>
      </w:r>
      <w:r w:rsidR="00A10CBE">
        <w:rPr>
          <w:rFonts w:eastAsia="Arial Unicode MS"/>
          <w:b w:val="0"/>
          <w:bCs w:val="0"/>
        </w:rPr>
        <w:t>, были доработаны и приняли участие в заключительном мероприятии Университетского округа 16.11.2024.</w:t>
      </w:r>
    </w:p>
    <w:p w14:paraId="22569D2B" w14:textId="1E5F18F5" w:rsidR="00797AC0" w:rsidRDefault="00797AC0" w:rsidP="00797AC0">
      <w:pPr>
        <w:pStyle w:val="Heading11"/>
        <w:spacing w:before="0"/>
        <w:ind w:left="0" w:right="196"/>
        <w:jc w:val="both"/>
        <w:rPr>
          <w:b w:val="0"/>
          <w:bCs w:val="0"/>
          <w:spacing w:val="-2"/>
        </w:rPr>
      </w:pPr>
      <w:r>
        <w:rPr>
          <w:rFonts w:eastAsia="Arial Unicode MS"/>
          <w:b w:val="0"/>
          <w:bCs w:val="0"/>
        </w:rPr>
        <w:t>При итоговом анкетировании участников сетевых школ наблюдается положительная динамика. Учителя, отвечая на вопрос  «</w:t>
      </w:r>
      <w:r w:rsidRPr="00797AC0">
        <w:rPr>
          <w:b w:val="0"/>
          <w:bCs w:val="0"/>
          <w:spacing w:val="-2"/>
        </w:rPr>
        <w:t>Какие из участников сетевого взаимодействия в Университетском округе ПГГПУ оказали положительное влияние на Ваше профессиональное развитие</w:t>
      </w:r>
      <w:r>
        <w:rPr>
          <w:b w:val="0"/>
          <w:bCs w:val="0"/>
          <w:spacing w:val="-2"/>
        </w:rPr>
        <w:t>» отметили, что оказали положительное влияние пилотные школы (33%), педагогический университет (26%), собственная школа (20%), а также другие сетевые школы (15%).</w:t>
      </w:r>
    </w:p>
    <w:p w14:paraId="3594C610" w14:textId="77777777" w:rsidR="00797AC0" w:rsidRDefault="00797AC0" w:rsidP="00797AC0">
      <w:pPr>
        <w:pStyle w:val="Heading11"/>
        <w:spacing w:before="0"/>
        <w:ind w:left="0" w:right="196"/>
        <w:jc w:val="both"/>
        <w:rPr>
          <w:b w:val="0"/>
          <w:bCs w:val="0"/>
          <w:spacing w:val="-2"/>
        </w:rPr>
      </w:pPr>
    </w:p>
    <w:p w14:paraId="3275DF22" w14:textId="77777777" w:rsidR="00797AC0" w:rsidRPr="00797AC0" w:rsidRDefault="00797AC0" w:rsidP="00797AC0">
      <w:pPr>
        <w:pStyle w:val="Heading11"/>
        <w:spacing w:before="0"/>
        <w:ind w:left="0" w:right="196"/>
        <w:jc w:val="both"/>
        <w:rPr>
          <w:b w:val="0"/>
          <w:bCs w:val="0"/>
          <w:spacing w:val="-2"/>
        </w:rPr>
      </w:pPr>
    </w:p>
    <w:p w14:paraId="3A58668A" w14:textId="263CD534" w:rsidR="00797AC0" w:rsidRPr="00797AC0" w:rsidRDefault="00797AC0" w:rsidP="00797AC0">
      <w:pPr>
        <w:pStyle w:val="Heading11"/>
        <w:spacing w:before="0"/>
        <w:ind w:left="0" w:right="196"/>
        <w:jc w:val="both"/>
        <w:rPr>
          <w:b w:val="0"/>
          <w:bCs w:val="0"/>
          <w:spacing w:val="-2"/>
        </w:rPr>
      </w:pPr>
      <w:r w:rsidRPr="00797AC0">
        <w:rPr>
          <w:b w:val="0"/>
          <w:bCs w:val="0"/>
          <w:spacing w:val="-2"/>
        </w:rPr>
        <w:lastRenderedPageBreak/>
        <w:drawing>
          <wp:inline distT="0" distB="0" distL="0" distR="0" wp14:anchorId="06CBF806" wp14:editId="310F170E">
            <wp:extent cx="5035550" cy="38163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046097" w14:textId="0B66FD5C" w:rsidR="00A10CBE" w:rsidRDefault="00797AC0" w:rsidP="00476BA1">
      <w:pPr>
        <w:pStyle w:val="Heading11"/>
        <w:spacing w:before="0"/>
        <w:ind w:left="0" w:right="196" w:firstLine="360"/>
        <w:jc w:val="both"/>
        <w:rPr>
          <w:rFonts w:eastAsia="Arial Unicode MS"/>
          <w:b w:val="0"/>
          <w:bCs w:val="0"/>
        </w:rPr>
      </w:pPr>
      <w:r>
        <w:rPr>
          <w:rFonts w:eastAsia="Arial Unicode MS"/>
          <w:b w:val="0"/>
          <w:bCs w:val="0"/>
        </w:rPr>
        <w:t>Руководители стажировочной площадки дали следующие рекомендации сетевым площадкам:</w:t>
      </w:r>
    </w:p>
    <w:p w14:paraId="74F0CD67" w14:textId="27706EB1" w:rsidR="00797AC0" w:rsidRDefault="00797AC0" w:rsidP="00797AC0">
      <w:pPr>
        <w:pStyle w:val="Heading11"/>
        <w:numPr>
          <w:ilvl w:val="0"/>
          <w:numId w:val="7"/>
        </w:numPr>
        <w:spacing w:before="0"/>
        <w:ind w:right="196"/>
        <w:jc w:val="both"/>
        <w:rPr>
          <w:rFonts w:eastAsia="Arial Unicode MS"/>
          <w:b w:val="0"/>
          <w:bCs w:val="0"/>
        </w:rPr>
      </w:pPr>
      <w:r>
        <w:rPr>
          <w:rFonts w:eastAsia="Arial Unicode MS"/>
          <w:b w:val="0"/>
          <w:bCs w:val="0"/>
        </w:rPr>
        <w:t>разработать цикл образовательных событий с использованием разных образовательных технологий для разных предметов для разных классов</w:t>
      </w:r>
      <w:r w:rsidR="00551254">
        <w:rPr>
          <w:rFonts w:eastAsia="Arial Unicode MS"/>
          <w:b w:val="0"/>
          <w:bCs w:val="0"/>
        </w:rPr>
        <w:t>;</w:t>
      </w:r>
    </w:p>
    <w:p w14:paraId="40DD34DD" w14:textId="1F535611" w:rsidR="00797AC0" w:rsidRDefault="00797AC0" w:rsidP="00797AC0">
      <w:pPr>
        <w:pStyle w:val="Heading11"/>
        <w:numPr>
          <w:ilvl w:val="0"/>
          <w:numId w:val="7"/>
        </w:numPr>
        <w:spacing w:before="0"/>
        <w:ind w:right="196"/>
        <w:jc w:val="both"/>
        <w:rPr>
          <w:rFonts w:eastAsia="Arial Unicode MS"/>
          <w:b w:val="0"/>
          <w:bCs w:val="0"/>
        </w:rPr>
      </w:pPr>
      <w:r>
        <w:rPr>
          <w:rFonts w:eastAsia="Arial Unicode MS"/>
          <w:b w:val="0"/>
          <w:bCs w:val="0"/>
        </w:rPr>
        <w:t>проводить образовательные события в системе</w:t>
      </w:r>
      <w:r w:rsidR="00551254">
        <w:rPr>
          <w:rFonts w:eastAsia="Arial Unicode MS"/>
          <w:b w:val="0"/>
          <w:bCs w:val="0"/>
        </w:rPr>
        <w:t>;</w:t>
      </w:r>
    </w:p>
    <w:p w14:paraId="6AE546CB" w14:textId="38F468B5" w:rsidR="00551254" w:rsidRDefault="00797AC0" w:rsidP="00797AC0">
      <w:pPr>
        <w:pStyle w:val="Heading11"/>
        <w:numPr>
          <w:ilvl w:val="0"/>
          <w:numId w:val="7"/>
        </w:numPr>
        <w:spacing w:before="0"/>
        <w:ind w:right="196"/>
        <w:jc w:val="both"/>
        <w:rPr>
          <w:rFonts w:eastAsia="Arial Unicode MS"/>
          <w:b w:val="0"/>
          <w:bCs w:val="0"/>
        </w:rPr>
      </w:pPr>
      <w:r>
        <w:rPr>
          <w:rFonts w:eastAsia="Arial Unicode MS"/>
          <w:b w:val="0"/>
          <w:bCs w:val="0"/>
        </w:rPr>
        <w:t>отслеживать результаты промежуточные и итоговые, анализировать, как</w:t>
      </w:r>
      <w:r w:rsidR="00774189">
        <w:rPr>
          <w:rFonts w:eastAsia="Arial Unicode MS"/>
          <w:b w:val="0"/>
          <w:bCs w:val="0"/>
        </w:rPr>
        <w:t>ое</w:t>
      </w:r>
      <w:r>
        <w:rPr>
          <w:rFonts w:eastAsia="Arial Unicode MS"/>
          <w:b w:val="0"/>
          <w:bCs w:val="0"/>
        </w:rPr>
        <w:t xml:space="preserve"> из </w:t>
      </w:r>
      <w:r w:rsidR="00551254">
        <w:rPr>
          <w:rFonts w:eastAsia="Arial Unicode MS"/>
          <w:b w:val="0"/>
          <w:bCs w:val="0"/>
        </w:rPr>
        <w:t>образовательных</w:t>
      </w:r>
      <w:r>
        <w:rPr>
          <w:rFonts w:eastAsia="Arial Unicode MS"/>
          <w:b w:val="0"/>
          <w:bCs w:val="0"/>
        </w:rPr>
        <w:t xml:space="preserve"> событий влияет на </w:t>
      </w:r>
      <w:r w:rsidR="00551254">
        <w:rPr>
          <w:rFonts w:eastAsia="Arial Unicode MS"/>
          <w:b w:val="0"/>
          <w:bCs w:val="0"/>
        </w:rPr>
        <w:t>результаты учащихся;</w:t>
      </w:r>
    </w:p>
    <w:p w14:paraId="40596750" w14:textId="3E24CEBD" w:rsidR="00797AC0" w:rsidRDefault="00551254" w:rsidP="00797AC0">
      <w:pPr>
        <w:pStyle w:val="Heading11"/>
        <w:numPr>
          <w:ilvl w:val="0"/>
          <w:numId w:val="7"/>
        </w:numPr>
        <w:spacing w:before="0"/>
        <w:ind w:right="196"/>
        <w:jc w:val="both"/>
        <w:rPr>
          <w:rFonts w:eastAsia="Arial Unicode MS"/>
          <w:b w:val="0"/>
          <w:bCs w:val="0"/>
        </w:rPr>
      </w:pPr>
      <w:r>
        <w:rPr>
          <w:rFonts w:eastAsia="Arial Unicode MS"/>
          <w:b w:val="0"/>
          <w:bCs w:val="0"/>
        </w:rPr>
        <w:t>представить опыт учителям других образовательных учреждений на районном, городском, муниципальном и др. уровнях.</w:t>
      </w:r>
      <w:r w:rsidR="00797AC0">
        <w:rPr>
          <w:rFonts w:eastAsia="Arial Unicode MS"/>
          <w:b w:val="0"/>
          <w:bCs w:val="0"/>
        </w:rPr>
        <w:t xml:space="preserve"> </w:t>
      </w:r>
    </w:p>
    <w:p w14:paraId="471C7B43" w14:textId="2AB18937" w:rsidR="00797AC0" w:rsidRDefault="00797AC0" w:rsidP="00476BA1">
      <w:pPr>
        <w:pStyle w:val="Heading11"/>
        <w:spacing w:before="0"/>
        <w:ind w:left="0" w:right="196" w:firstLine="360"/>
        <w:jc w:val="both"/>
        <w:rPr>
          <w:rFonts w:eastAsia="Arial Unicode MS"/>
          <w:b w:val="0"/>
          <w:bCs w:val="0"/>
        </w:rPr>
      </w:pPr>
    </w:p>
    <w:p w14:paraId="3C0CD81D" w14:textId="3CD396FD" w:rsidR="00A10CBE" w:rsidRPr="00A10CBE" w:rsidRDefault="00A10CBE" w:rsidP="00476BA1">
      <w:pPr>
        <w:pStyle w:val="Heading11"/>
        <w:spacing w:before="0"/>
        <w:ind w:left="0" w:right="196" w:firstLine="360"/>
        <w:jc w:val="both"/>
        <w:rPr>
          <w:rFonts w:eastAsia="Arial Unicode MS"/>
        </w:rPr>
      </w:pPr>
      <w:r w:rsidRPr="00A10CBE">
        <w:rPr>
          <w:rFonts w:eastAsia="Arial Unicode MS"/>
        </w:rPr>
        <w:t>Ссылки с мероприятия 17.10.2024</w:t>
      </w:r>
    </w:p>
    <w:p w14:paraId="719BE853" w14:textId="77777777" w:rsidR="00A10CBE" w:rsidRPr="00A10CBE" w:rsidRDefault="00A10CBE" w:rsidP="00A10CBE">
      <w:pPr>
        <w:pStyle w:val="a6"/>
        <w:shd w:val="clear" w:color="auto" w:fill="FFFFFF"/>
        <w:spacing w:before="0" w:beforeAutospacing="0"/>
        <w:rPr>
          <w:color w:val="212529"/>
          <w:sz w:val="28"/>
          <w:szCs w:val="28"/>
        </w:rPr>
      </w:pPr>
      <w:r w:rsidRPr="00A10CBE">
        <w:rPr>
          <w:color w:val="212529"/>
          <w:sz w:val="28"/>
          <w:szCs w:val="28"/>
        </w:rPr>
        <w:t>Видео в ВК про семинар от Гимназии 5</w:t>
      </w:r>
    </w:p>
    <w:p w14:paraId="1E983905" w14:textId="251BFE74" w:rsidR="00A10CBE" w:rsidRPr="00A10CBE" w:rsidRDefault="00A10CBE" w:rsidP="00A10CBE">
      <w:pPr>
        <w:pStyle w:val="a6"/>
        <w:shd w:val="clear" w:color="auto" w:fill="FFFFFF"/>
        <w:spacing w:before="0" w:beforeAutospacing="0"/>
        <w:rPr>
          <w:color w:val="212529"/>
          <w:sz w:val="28"/>
          <w:szCs w:val="28"/>
        </w:rPr>
      </w:pPr>
      <w:hyperlink r:id="rId6" w:tgtFrame="_blank" w:history="1">
        <w:r w:rsidRPr="00A10CBE">
          <w:rPr>
            <w:rStyle w:val="a4"/>
            <w:color w:val="1177D1"/>
            <w:sz w:val="28"/>
            <w:szCs w:val="28"/>
          </w:rPr>
          <w:t>https://vk.com/video-7421802_456239668?list=f8253af15a32525719 </w:t>
        </w:r>
      </w:hyperlink>
      <w:hyperlink r:id="rId7" w:history="1">
        <w:r w:rsidRPr="00A10CBE">
          <w:rPr>
            <w:color w:val="1177D1"/>
            <w:sz w:val="28"/>
            <w:szCs w:val="28"/>
          </w:rPr>
          <w:br/>
        </w:r>
      </w:hyperlink>
      <w:r w:rsidRPr="00A10CBE">
        <w:rPr>
          <w:color w:val="212529"/>
          <w:sz w:val="28"/>
          <w:szCs w:val="28"/>
        </w:rPr>
        <w:t>Пост от медиацентра Гимназии 5</w:t>
      </w:r>
    </w:p>
    <w:p w14:paraId="50D02FB6" w14:textId="77777777" w:rsidR="00A10CBE" w:rsidRDefault="00A10CBE" w:rsidP="00A10CBE">
      <w:pPr>
        <w:pStyle w:val="a6"/>
        <w:shd w:val="clear" w:color="auto" w:fill="FFFFFF"/>
        <w:spacing w:before="0" w:beforeAutospacing="0"/>
        <w:rPr>
          <w:rFonts w:ascii="Segoe UI" w:hAnsi="Segoe UI" w:cs="Segoe UI"/>
          <w:color w:val="212529"/>
          <w:sz w:val="22"/>
          <w:szCs w:val="22"/>
        </w:rPr>
      </w:pPr>
      <w:hyperlink r:id="rId8" w:tgtFrame="_blank" w:history="1">
        <w:r w:rsidRPr="00A10CBE">
          <w:rPr>
            <w:rStyle w:val="a4"/>
            <w:color w:val="1177D1"/>
            <w:sz w:val="28"/>
            <w:szCs w:val="28"/>
          </w:rPr>
          <w:t>https://vk.com/gimnasium5_media?w=wall-7421802_10162%2Fall</w:t>
        </w:r>
        <w:r>
          <w:rPr>
            <w:rStyle w:val="a4"/>
            <w:rFonts w:ascii="Segoe UI" w:hAnsi="Segoe UI" w:cs="Segoe UI"/>
            <w:color w:val="1177D1"/>
            <w:sz w:val="22"/>
            <w:szCs w:val="22"/>
          </w:rPr>
          <w:t> </w:t>
        </w:r>
      </w:hyperlink>
    </w:p>
    <w:p w14:paraId="388E08DA" w14:textId="4EDAD43C" w:rsidR="00A10CBE" w:rsidRPr="00A10CBE" w:rsidRDefault="00A10CBE" w:rsidP="00476BA1">
      <w:pPr>
        <w:pStyle w:val="Heading11"/>
        <w:spacing w:before="0"/>
        <w:ind w:left="0" w:right="196" w:firstLine="360"/>
        <w:jc w:val="both"/>
        <w:rPr>
          <w:rFonts w:eastAsia="Arial Unicode MS"/>
        </w:rPr>
      </w:pPr>
      <w:r w:rsidRPr="00A10CBE">
        <w:rPr>
          <w:rFonts w:eastAsia="Arial Unicode MS"/>
        </w:rPr>
        <w:t>Ссылки  на итоговые МК</w:t>
      </w:r>
    </w:p>
    <w:p w14:paraId="4B3F09F9" w14:textId="3CAC1A12" w:rsidR="00A10CBE" w:rsidRDefault="00A10CBE" w:rsidP="00476BA1">
      <w:pPr>
        <w:pStyle w:val="Heading11"/>
        <w:spacing w:before="0"/>
        <w:ind w:left="0" w:right="196" w:firstLine="360"/>
        <w:jc w:val="both"/>
        <w:rPr>
          <w:rFonts w:eastAsia="Arial Unicode MS"/>
          <w:b w:val="0"/>
          <w:bCs w:val="0"/>
          <w:lang w:val="en-US"/>
        </w:rPr>
      </w:pPr>
      <w:hyperlink r:id="rId9" w:history="1">
        <w:r w:rsidRPr="0077412E">
          <w:rPr>
            <w:rStyle w:val="a4"/>
            <w:rFonts w:eastAsia="Arial Unicode MS"/>
            <w:b w:val="0"/>
            <w:bCs w:val="0"/>
          </w:rPr>
          <w:t>https://drive.google.com/drive/folders/1B5TH3GzKhFya8ht5CYsYiFivbZUFM-IP?usp=sharing</w:t>
        </w:r>
      </w:hyperlink>
      <w:r>
        <w:rPr>
          <w:rFonts w:eastAsia="Arial Unicode MS"/>
          <w:b w:val="0"/>
          <w:bCs w:val="0"/>
        </w:rPr>
        <w:t xml:space="preserve"> </w:t>
      </w:r>
    </w:p>
    <w:p w14:paraId="3170F3BD" w14:textId="42A1AD73" w:rsidR="00A10CBE" w:rsidRPr="00A10CBE" w:rsidRDefault="00A10CBE" w:rsidP="00476BA1">
      <w:pPr>
        <w:pStyle w:val="Heading11"/>
        <w:spacing w:before="0"/>
        <w:ind w:left="0" w:right="196" w:firstLine="360"/>
        <w:jc w:val="both"/>
        <w:rPr>
          <w:rFonts w:eastAsia="Arial Unicode MS"/>
          <w:b w:val="0"/>
          <w:bCs w:val="0"/>
          <w:lang w:val="en-US"/>
        </w:rPr>
      </w:pPr>
      <w:hyperlink r:id="rId10" w:history="1">
        <w:r w:rsidRPr="0077412E">
          <w:rPr>
            <w:rStyle w:val="a4"/>
            <w:rFonts w:eastAsia="Arial Unicode MS"/>
            <w:b w:val="0"/>
            <w:bCs w:val="0"/>
            <w:lang w:val="en-US"/>
          </w:rPr>
          <w:t>https://disk.yandex.ru/i/R9a-RdWHU4MSmg</w:t>
        </w:r>
      </w:hyperlink>
      <w:r>
        <w:rPr>
          <w:rFonts w:eastAsia="Arial Unicode MS"/>
          <w:b w:val="0"/>
          <w:bCs w:val="0"/>
          <w:lang w:val="en-US"/>
        </w:rPr>
        <w:t xml:space="preserve"> </w:t>
      </w:r>
    </w:p>
    <w:p w14:paraId="1B834983" w14:textId="6006603B" w:rsidR="00476BA1" w:rsidRPr="00A10CBE" w:rsidRDefault="00476BA1" w:rsidP="00476BA1">
      <w:pPr>
        <w:pStyle w:val="Heading11"/>
        <w:spacing w:before="0"/>
        <w:ind w:left="101" w:right="196" w:firstLine="259"/>
        <w:jc w:val="both"/>
        <w:rPr>
          <w:rFonts w:eastAsia="Arial Unicode MS"/>
          <w:b w:val="0"/>
          <w:bCs w:val="0"/>
          <w:lang w:val="en-US"/>
        </w:rPr>
      </w:pPr>
    </w:p>
    <w:p w14:paraId="21403A27" w14:textId="77777777" w:rsidR="00476BA1" w:rsidRPr="00A10CBE" w:rsidRDefault="00476BA1" w:rsidP="00476BA1">
      <w:pPr>
        <w:pStyle w:val="Heading11"/>
        <w:spacing w:before="0"/>
        <w:ind w:left="101" w:right="196" w:firstLine="259"/>
        <w:jc w:val="both"/>
        <w:rPr>
          <w:rFonts w:eastAsia="Arial Unicode MS"/>
          <w:b w:val="0"/>
          <w:bCs w:val="0"/>
          <w:lang w:val="en-US"/>
        </w:rPr>
      </w:pPr>
    </w:p>
    <w:p w14:paraId="27216B24" w14:textId="4817FB9A" w:rsidR="003B725B" w:rsidRPr="00A10CBE" w:rsidRDefault="003B725B" w:rsidP="003B725B">
      <w:pPr>
        <w:pStyle w:val="Heading11"/>
        <w:spacing w:before="0"/>
        <w:ind w:left="0" w:right="196"/>
        <w:jc w:val="both"/>
        <w:rPr>
          <w:rFonts w:eastAsia="Arial Unicode MS"/>
          <w:b w:val="0"/>
          <w:bCs w:val="0"/>
          <w:lang w:val="en-US"/>
        </w:rPr>
      </w:pPr>
    </w:p>
    <w:p w14:paraId="2D3FE15E" w14:textId="77777777" w:rsidR="006D15A2" w:rsidRPr="003B725B" w:rsidRDefault="006D15A2" w:rsidP="003B725B">
      <w:pPr>
        <w:pStyle w:val="Heading11"/>
        <w:spacing w:before="0"/>
        <w:ind w:left="0" w:right="196"/>
        <w:jc w:val="both"/>
        <w:rPr>
          <w:rFonts w:eastAsia="Arial Unicode MS"/>
          <w:b w:val="0"/>
          <w:bCs w:val="0"/>
        </w:rPr>
      </w:pPr>
    </w:p>
    <w:p w14:paraId="1A2D5417" w14:textId="77777777" w:rsidR="006D15A2" w:rsidRPr="003B725B" w:rsidRDefault="006D15A2" w:rsidP="003B725B">
      <w:pPr>
        <w:pStyle w:val="Heading11"/>
        <w:spacing w:before="0"/>
        <w:ind w:left="0" w:right="196"/>
        <w:jc w:val="both"/>
        <w:rPr>
          <w:rFonts w:eastAsia="Arial Unicode MS"/>
          <w:b w:val="0"/>
          <w:bCs w:val="0"/>
        </w:rPr>
      </w:pPr>
    </w:p>
    <w:sectPr w:rsidR="006D15A2" w:rsidRPr="003B7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130"/>
    <w:multiLevelType w:val="hybridMultilevel"/>
    <w:tmpl w:val="35F8C4DA"/>
    <w:lvl w:ilvl="0" w:tplc="453A4136">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 w15:restartNumberingAfterBreak="0">
    <w:nsid w:val="1C290157"/>
    <w:multiLevelType w:val="hybridMultilevel"/>
    <w:tmpl w:val="DADA7A1E"/>
    <w:lvl w:ilvl="0" w:tplc="124C39B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2" w15:restartNumberingAfterBreak="0">
    <w:nsid w:val="1CA647E8"/>
    <w:multiLevelType w:val="hybridMultilevel"/>
    <w:tmpl w:val="444A44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04AE3"/>
    <w:multiLevelType w:val="hybridMultilevel"/>
    <w:tmpl w:val="5D283126"/>
    <w:lvl w:ilvl="0" w:tplc="C7DA76FA">
      <w:start w:val="1"/>
      <w:numFmt w:val="bullet"/>
      <w:lvlText w:val="•"/>
      <w:lvlJc w:val="left"/>
      <w:pPr>
        <w:tabs>
          <w:tab w:val="num" w:pos="720"/>
        </w:tabs>
        <w:ind w:left="720" w:hanging="360"/>
      </w:pPr>
      <w:rPr>
        <w:rFonts w:ascii="Arial" w:hAnsi="Arial" w:hint="default"/>
      </w:rPr>
    </w:lvl>
    <w:lvl w:ilvl="1" w:tplc="D91A7BC6" w:tentative="1">
      <w:start w:val="1"/>
      <w:numFmt w:val="bullet"/>
      <w:lvlText w:val="•"/>
      <w:lvlJc w:val="left"/>
      <w:pPr>
        <w:tabs>
          <w:tab w:val="num" w:pos="1440"/>
        </w:tabs>
        <w:ind w:left="1440" w:hanging="360"/>
      </w:pPr>
      <w:rPr>
        <w:rFonts w:ascii="Arial" w:hAnsi="Arial" w:hint="default"/>
      </w:rPr>
    </w:lvl>
    <w:lvl w:ilvl="2" w:tplc="CFFCB1B2" w:tentative="1">
      <w:start w:val="1"/>
      <w:numFmt w:val="bullet"/>
      <w:lvlText w:val="•"/>
      <w:lvlJc w:val="left"/>
      <w:pPr>
        <w:tabs>
          <w:tab w:val="num" w:pos="2160"/>
        </w:tabs>
        <w:ind w:left="2160" w:hanging="360"/>
      </w:pPr>
      <w:rPr>
        <w:rFonts w:ascii="Arial" w:hAnsi="Arial" w:hint="default"/>
      </w:rPr>
    </w:lvl>
    <w:lvl w:ilvl="3" w:tplc="A6A459EA" w:tentative="1">
      <w:start w:val="1"/>
      <w:numFmt w:val="bullet"/>
      <w:lvlText w:val="•"/>
      <w:lvlJc w:val="left"/>
      <w:pPr>
        <w:tabs>
          <w:tab w:val="num" w:pos="2880"/>
        </w:tabs>
        <w:ind w:left="2880" w:hanging="360"/>
      </w:pPr>
      <w:rPr>
        <w:rFonts w:ascii="Arial" w:hAnsi="Arial" w:hint="default"/>
      </w:rPr>
    </w:lvl>
    <w:lvl w:ilvl="4" w:tplc="F2A6512C" w:tentative="1">
      <w:start w:val="1"/>
      <w:numFmt w:val="bullet"/>
      <w:lvlText w:val="•"/>
      <w:lvlJc w:val="left"/>
      <w:pPr>
        <w:tabs>
          <w:tab w:val="num" w:pos="3600"/>
        </w:tabs>
        <w:ind w:left="3600" w:hanging="360"/>
      </w:pPr>
      <w:rPr>
        <w:rFonts w:ascii="Arial" w:hAnsi="Arial" w:hint="default"/>
      </w:rPr>
    </w:lvl>
    <w:lvl w:ilvl="5" w:tplc="5D4A4644" w:tentative="1">
      <w:start w:val="1"/>
      <w:numFmt w:val="bullet"/>
      <w:lvlText w:val="•"/>
      <w:lvlJc w:val="left"/>
      <w:pPr>
        <w:tabs>
          <w:tab w:val="num" w:pos="4320"/>
        </w:tabs>
        <w:ind w:left="4320" w:hanging="360"/>
      </w:pPr>
      <w:rPr>
        <w:rFonts w:ascii="Arial" w:hAnsi="Arial" w:hint="default"/>
      </w:rPr>
    </w:lvl>
    <w:lvl w:ilvl="6" w:tplc="2AAA2422" w:tentative="1">
      <w:start w:val="1"/>
      <w:numFmt w:val="bullet"/>
      <w:lvlText w:val="•"/>
      <w:lvlJc w:val="left"/>
      <w:pPr>
        <w:tabs>
          <w:tab w:val="num" w:pos="5040"/>
        </w:tabs>
        <w:ind w:left="5040" w:hanging="360"/>
      </w:pPr>
      <w:rPr>
        <w:rFonts w:ascii="Arial" w:hAnsi="Arial" w:hint="default"/>
      </w:rPr>
    </w:lvl>
    <w:lvl w:ilvl="7" w:tplc="8C228BE8" w:tentative="1">
      <w:start w:val="1"/>
      <w:numFmt w:val="bullet"/>
      <w:lvlText w:val="•"/>
      <w:lvlJc w:val="left"/>
      <w:pPr>
        <w:tabs>
          <w:tab w:val="num" w:pos="5760"/>
        </w:tabs>
        <w:ind w:left="5760" w:hanging="360"/>
      </w:pPr>
      <w:rPr>
        <w:rFonts w:ascii="Arial" w:hAnsi="Arial" w:hint="default"/>
      </w:rPr>
    </w:lvl>
    <w:lvl w:ilvl="8" w:tplc="B1CECD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0D91717"/>
    <w:multiLevelType w:val="hybridMultilevel"/>
    <w:tmpl w:val="9C6451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94417"/>
    <w:multiLevelType w:val="hybridMultilevel"/>
    <w:tmpl w:val="ACDE4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E81AB0"/>
    <w:multiLevelType w:val="multilevel"/>
    <w:tmpl w:val="323C96C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94"/>
    <w:rsid w:val="002E6D94"/>
    <w:rsid w:val="003B725B"/>
    <w:rsid w:val="00476BA1"/>
    <w:rsid w:val="00551254"/>
    <w:rsid w:val="006D15A2"/>
    <w:rsid w:val="00774189"/>
    <w:rsid w:val="00797AC0"/>
    <w:rsid w:val="0080337A"/>
    <w:rsid w:val="00A10CBE"/>
    <w:rsid w:val="00B67DC8"/>
    <w:rsid w:val="00E8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BA3C"/>
  <w15:chartTrackingRefBased/>
  <w15:docId w15:val="{F842E0DC-D24F-4C39-B588-E52A6B87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1"/>
    <w:qFormat/>
    <w:rsid w:val="006D15A2"/>
    <w:pPr>
      <w:widowControl w:val="0"/>
      <w:autoSpaceDE w:val="0"/>
      <w:autoSpaceDN w:val="0"/>
      <w:spacing w:before="1" w:after="0" w:line="240" w:lineRule="auto"/>
      <w:ind w:left="949"/>
      <w:outlineLvl w:val="1"/>
    </w:pPr>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6D15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15A2"/>
    <w:pPr>
      <w:widowControl w:val="0"/>
      <w:autoSpaceDE w:val="0"/>
      <w:autoSpaceDN w:val="0"/>
      <w:spacing w:after="0" w:line="240" w:lineRule="auto"/>
    </w:pPr>
    <w:rPr>
      <w:rFonts w:ascii="Times New Roman" w:eastAsia="Times New Roman" w:hAnsi="Times New Roman" w:cs="Times New Roman"/>
    </w:rPr>
  </w:style>
  <w:style w:type="paragraph" w:styleId="a3">
    <w:name w:val="List Paragraph"/>
    <w:basedOn w:val="a"/>
    <w:uiPriority w:val="34"/>
    <w:qFormat/>
    <w:rsid w:val="003B725B"/>
    <w:pPr>
      <w:spacing w:after="0" w:line="240" w:lineRule="auto"/>
      <w:ind w:left="720"/>
      <w:contextualSpacing/>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10CBE"/>
    <w:rPr>
      <w:color w:val="0563C1" w:themeColor="hyperlink"/>
      <w:u w:val="single"/>
    </w:rPr>
  </w:style>
  <w:style w:type="character" w:styleId="a5">
    <w:name w:val="Unresolved Mention"/>
    <w:basedOn w:val="a0"/>
    <w:uiPriority w:val="99"/>
    <w:semiHidden/>
    <w:unhideWhenUsed/>
    <w:rsid w:val="00A10CBE"/>
    <w:rPr>
      <w:color w:val="605E5C"/>
      <w:shd w:val="clear" w:color="auto" w:fill="E1DFDD"/>
    </w:rPr>
  </w:style>
  <w:style w:type="paragraph" w:styleId="a6">
    <w:name w:val="Normal (Web)"/>
    <w:basedOn w:val="a"/>
    <w:uiPriority w:val="99"/>
    <w:semiHidden/>
    <w:unhideWhenUsed/>
    <w:rsid w:val="00A10C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3">
      <w:bodyDiv w:val="1"/>
      <w:marLeft w:val="0"/>
      <w:marRight w:val="0"/>
      <w:marTop w:val="0"/>
      <w:marBottom w:val="0"/>
      <w:divBdr>
        <w:top w:val="none" w:sz="0" w:space="0" w:color="auto"/>
        <w:left w:val="none" w:sz="0" w:space="0" w:color="auto"/>
        <w:bottom w:val="none" w:sz="0" w:space="0" w:color="auto"/>
        <w:right w:val="none" w:sz="0" w:space="0" w:color="auto"/>
      </w:divBdr>
      <w:divsChild>
        <w:div w:id="164176853">
          <w:marLeft w:val="547"/>
          <w:marRight w:val="0"/>
          <w:marTop w:val="128"/>
          <w:marBottom w:val="0"/>
          <w:divBdr>
            <w:top w:val="none" w:sz="0" w:space="0" w:color="auto"/>
            <w:left w:val="none" w:sz="0" w:space="0" w:color="auto"/>
            <w:bottom w:val="none" w:sz="0" w:space="0" w:color="auto"/>
            <w:right w:val="none" w:sz="0" w:space="0" w:color="auto"/>
          </w:divBdr>
        </w:div>
        <w:div w:id="1038504515">
          <w:marLeft w:val="547"/>
          <w:marRight w:val="0"/>
          <w:marTop w:val="128"/>
          <w:marBottom w:val="0"/>
          <w:divBdr>
            <w:top w:val="none" w:sz="0" w:space="0" w:color="auto"/>
            <w:left w:val="none" w:sz="0" w:space="0" w:color="auto"/>
            <w:bottom w:val="none" w:sz="0" w:space="0" w:color="auto"/>
            <w:right w:val="none" w:sz="0" w:space="0" w:color="auto"/>
          </w:divBdr>
        </w:div>
        <w:div w:id="1016930552">
          <w:marLeft w:val="547"/>
          <w:marRight w:val="0"/>
          <w:marTop w:val="128"/>
          <w:marBottom w:val="0"/>
          <w:divBdr>
            <w:top w:val="none" w:sz="0" w:space="0" w:color="auto"/>
            <w:left w:val="none" w:sz="0" w:space="0" w:color="auto"/>
            <w:bottom w:val="none" w:sz="0" w:space="0" w:color="auto"/>
            <w:right w:val="none" w:sz="0" w:space="0" w:color="auto"/>
          </w:divBdr>
        </w:div>
        <w:div w:id="2056850740">
          <w:marLeft w:val="547"/>
          <w:marRight w:val="0"/>
          <w:marTop w:val="128"/>
          <w:marBottom w:val="0"/>
          <w:divBdr>
            <w:top w:val="none" w:sz="0" w:space="0" w:color="auto"/>
            <w:left w:val="none" w:sz="0" w:space="0" w:color="auto"/>
            <w:bottom w:val="none" w:sz="0" w:space="0" w:color="auto"/>
            <w:right w:val="none" w:sz="0" w:space="0" w:color="auto"/>
          </w:divBdr>
        </w:div>
        <w:div w:id="2057969146">
          <w:marLeft w:val="547"/>
          <w:marRight w:val="0"/>
          <w:marTop w:val="128"/>
          <w:marBottom w:val="0"/>
          <w:divBdr>
            <w:top w:val="none" w:sz="0" w:space="0" w:color="auto"/>
            <w:left w:val="none" w:sz="0" w:space="0" w:color="auto"/>
            <w:bottom w:val="none" w:sz="0" w:space="0" w:color="auto"/>
            <w:right w:val="none" w:sz="0" w:space="0" w:color="auto"/>
          </w:divBdr>
        </w:div>
      </w:divsChild>
    </w:div>
    <w:div w:id="745686466">
      <w:bodyDiv w:val="1"/>
      <w:marLeft w:val="0"/>
      <w:marRight w:val="0"/>
      <w:marTop w:val="0"/>
      <w:marBottom w:val="0"/>
      <w:divBdr>
        <w:top w:val="none" w:sz="0" w:space="0" w:color="auto"/>
        <w:left w:val="none" w:sz="0" w:space="0" w:color="auto"/>
        <w:bottom w:val="none" w:sz="0" w:space="0" w:color="auto"/>
        <w:right w:val="none" w:sz="0" w:space="0" w:color="auto"/>
      </w:divBdr>
    </w:div>
    <w:div w:id="19825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gimnasium5_media?w=wall-7421802_10162%2Fall" TargetMode="External"/><Relationship Id="rId3" Type="http://schemas.openxmlformats.org/officeDocument/2006/relationships/settings" Target="settings.xml"/><Relationship Id="rId7" Type="http://schemas.openxmlformats.org/officeDocument/2006/relationships/hyperlink" Target="https://fppkdo.ru/%D0%9F%D0%BE%D1%81%D1%82%20%D0%B2%20%D0%92%D0%9A%20%D0%BF%D1%80%D0%BE%20%D1%81%D0%B5%D0%BC%D0%B8%D0%BD%D0%B0%D1%80%20%D0%BE%D1%82%20%D0%93%D0%B8%D0%BC%D0%BD%D0%B0%D0%B7%D0%B8%D0%B8%205%20https:/vk.com/im/convo/153329163?entrypoint=list_all&amp;w=wall-7421802_101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video-7421802_456239668?list=f8253af15a32525719" TargetMode="Externa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disk.yandex.ru/i/R9a-RdWHU4MSmg" TargetMode="External"/><Relationship Id="rId4" Type="http://schemas.openxmlformats.org/officeDocument/2006/relationships/webSettings" Target="webSettings.xml"/><Relationship Id="rId9" Type="http://schemas.openxmlformats.org/officeDocument/2006/relationships/hyperlink" Target="https://drive.google.com/drive/folders/1B5TH3GzKhFya8ht5CYsYiFivbZUFM-IP?usp=sharing"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4F81BD"/>
            </a:solidFill>
            <a:ln w="0">
              <a:noFill/>
            </a:ln>
          </c:spPr>
          <c:dPt>
            <c:idx val="0"/>
            <c:bubble3D val="0"/>
            <c:spPr>
              <a:solidFill>
                <a:srgbClr val="4F81BD"/>
              </a:solidFill>
              <a:ln w="19080">
                <a:solidFill>
                  <a:srgbClr val="FFFFFF"/>
                </a:solidFill>
                <a:round/>
              </a:ln>
            </c:spPr>
            <c:extLst>
              <c:ext xmlns:c16="http://schemas.microsoft.com/office/drawing/2014/chart" uri="{C3380CC4-5D6E-409C-BE32-E72D297353CC}">
                <c16:uniqueId val="{00000001-4C2F-4C79-AD0C-2ECFA6EC12DC}"/>
              </c:ext>
            </c:extLst>
          </c:dPt>
          <c:dPt>
            <c:idx val="1"/>
            <c:bubble3D val="0"/>
            <c:spPr>
              <a:solidFill>
                <a:srgbClr val="C0504D"/>
              </a:solidFill>
              <a:ln w="19080">
                <a:solidFill>
                  <a:srgbClr val="FFFFFF"/>
                </a:solidFill>
                <a:round/>
              </a:ln>
            </c:spPr>
            <c:extLst>
              <c:ext xmlns:c16="http://schemas.microsoft.com/office/drawing/2014/chart" uri="{C3380CC4-5D6E-409C-BE32-E72D297353CC}">
                <c16:uniqueId val="{00000003-4C2F-4C79-AD0C-2ECFA6EC12DC}"/>
              </c:ext>
            </c:extLst>
          </c:dPt>
          <c:dPt>
            <c:idx val="2"/>
            <c:bubble3D val="0"/>
            <c:spPr>
              <a:solidFill>
                <a:srgbClr val="9BBB59"/>
              </a:solidFill>
              <a:ln w="19080">
                <a:solidFill>
                  <a:srgbClr val="FFFFFF"/>
                </a:solidFill>
                <a:round/>
              </a:ln>
            </c:spPr>
            <c:extLst>
              <c:ext xmlns:c16="http://schemas.microsoft.com/office/drawing/2014/chart" uri="{C3380CC4-5D6E-409C-BE32-E72D297353CC}">
                <c16:uniqueId val="{00000005-4C2F-4C79-AD0C-2ECFA6EC12DC}"/>
              </c:ext>
            </c:extLst>
          </c:dPt>
          <c:dPt>
            <c:idx val="3"/>
            <c:bubble3D val="0"/>
            <c:spPr>
              <a:solidFill>
                <a:srgbClr val="8064A2"/>
              </a:solidFill>
              <a:ln w="19080">
                <a:solidFill>
                  <a:srgbClr val="FFFFFF"/>
                </a:solidFill>
                <a:round/>
              </a:ln>
            </c:spPr>
            <c:extLst>
              <c:ext xmlns:c16="http://schemas.microsoft.com/office/drawing/2014/chart" uri="{C3380CC4-5D6E-409C-BE32-E72D297353CC}">
                <c16:uniqueId val="{00000007-4C2F-4C79-AD0C-2ECFA6EC12DC}"/>
              </c:ext>
            </c:extLst>
          </c:dPt>
          <c:dPt>
            <c:idx val="4"/>
            <c:bubble3D val="0"/>
            <c:spPr>
              <a:solidFill>
                <a:srgbClr val="4BACC6"/>
              </a:solidFill>
              <a:ln w="19080">
                <a:solidFill>
                  <a:srgbClr val="FFFFFF"/>
                </a:solidFill>
                <a:round/>
              </a:ln>
            </c:spPr>
            <c:extLst>
              <c:ext xmlns:c16="http://schemas.microsoft.com/office/drawing/2014/chart" uri="{C3380CC4-5D6E-409C-BE32-E72D297353CC}">
                <c16:uniqueId val="{00000009-4C2F-4C79-AD0C-2ECFA6EC12DC}"/>
              </c:ext>
            </c:extLst>
          </c:dPt>
          <c:dPt>
            <c:idx val="5"/>
            <c:bubble3D val="0"/>
            <c:spPr>
              <a:solidFill>
                <a:srgbClr val="F79646"/>
              </a:solidFill>
              <a:ln w="19080">
                <a:solidFill>
                  <a:srgbClr val="FFFFFF"/>
                </a:solidFill>
                <a:round/>
              </a:ln>
            </c:spPr>
            <c:extLst>
              <c:ext xmlns:c16="http://schemas.microsoft.com/office/drawing/2014/chart" uri="{C3380CC4-5D6E-409C-BE32-E72D297353CC}">
                <c16:uniqueId val="{0000000B-4C2F-4C79-AD0C-2ECFA6EC12DC}"/>
              </c:ext>
            </c:extLst>
          </c:dPt>
          <c:dLbls>
            <c:dLbl>
              <c:idx val="0"/>
              <c:spPr/>
              <c:txPr>
                <a:bodyPr wrap="square"/>
                <a:lstStyle/>
                <a:p>
                  <a:pPr>
                    <a:defRPr sz="2400" b="0" strike="noStrike" spc="-1">
                      <a:solidFill>
                        <a:srgbClr val="404040"/>
                      </a:solidFill>
                      <a:latin typeface="Calibri"/>
                      <a:ea typeface="DejaVu Sans"/>
                    </a:defRPr>
                  </a:pPr>
                  <a:endParaRPr lang="ru-RU"/>
                </a:p>
              </c:txPr>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1-4C2F-4C79-AD0C-2ECFA6EC12DC}"/>
                </c:ext>
              </c:extLst>
            </c:dLbl>
            <c:dLbl>
              <c:idx val="1"/>
              <c:spPr/>
              <c:txPr>
                <a:bodyPr wrap="square"/>
                <a:lstStyle/>
                <a:p>
                  <a:pPr>
                    <a:defRPr sz="2400" b="0" strike="noStrike" spc="-1">
                      <a:solidFill>
                        <a:srgbClr val="404040"/>
                      </a:solidFill>
                      <a:latin typeface="Calibri"/>
                      <a:ea typeface="DejaVu Sans"/>
                    </a:defRPr>
                  </a:pPr>
                  <a:endParaRPr lang="ru-RU"/>
                </a:p>
              </c:txPr>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3-4C2F-4C79-AD0C-2ECFA6EC12DC}"/>
                </c:ext>
              </c:extLst>
            </c:dLbl>
            <c:dLbl>
              <c:idx val="2"/>
              <c:spPr/>
              <c:txPr>
                <a:bodyPr wrap="square"/>
                <a:lstStyle/>
                <a:p>
                  <a:pPr>
                    <a:defRPr sz="2400" b="0" strike="noStrike" spc="-1">
                      <a:solidFill>
                        <a:srgbClr val="404040"/>
                      </a:solidFill>
                      <a:latin typeface="Calibri"/>
                      <a:ea typeface="DejaVu Sans"/>
                    </a:defRPr>
                  </a:pPr>
                  <a:endParaRPr lang="ru-RU"/>
                </a:p>
              </c:txPr>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5-4C2F-4C79-AD0C-2ECFA6EC12DC}"/>
                </c:ext>
              </c:extLst>
            </c:dLbl>
            <c:dLbl>
              <c:idx val="3"/>
              <c:spPr/>
              <c:txPr>
                <a:bodyPr wrap="square"/>
                <a:lstStyle/>
                <a:p>
                  <a:pPr>
                    <a:defRPr sz="2400" b="0" strike="noStrike" spc="-1">
                      <a:solidFill>
                        <a:srgbClr val="404040"/>
                      </a:solidFill>
                      <a:latin typeface="Calibri"/>
                      <a:ea typeface="DejaVu Sans"/>
                    </a:defRPr>
                  </a:pPr>
                  <a:endParaRPr lang="ru-RU"/>
                </a:p>
              </c:txPr>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7-4C2F-4C79-AD0C-2ECFA6EC12DC}"/>
                </c:ext>
              </c:extLst>
            </c:dLbl>
            <c:dLbl>
              <c:idx val="4"/>
              <c:spPr/>
              <c:txPr>
                <a:bodyPr wrap="square"/>
                <a:lstStyle/>
                <a:p>
                  <a:pPr>
                    <a:defRPr sz="2400" b="0" strike="noStrike" spc="-1">
                      <a:solidFill>
                        <a:srgbClr val="404040"/>
                      </a:solidFill>
                      <a:latin typeface="Calibri"/>
                      <a:ea typeface="DejaVu Sans"/>
                    </a:defRPr>
                  </a:pPr>
                  <a:endParaRPr lang="ru-RU"/>
                </a:p>
              </c:txPr>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9-4C2F-4C79-AD0C-2ECFA6EC12DC}"/>
                </c:ext>
              </c:extLst>
            </c:dLbl>
            <c:dLbl>
              <c:idx val="5"/>
              <c:spPr/>
              <c:txPr>
                <a:bodyPr wrap="square"/>
                <a:lstStyle/>
                <a:p>
                  <a:pPr>
                    <a:defRPr sz="2400" b="0" strike="noStrike" spc="-1">
                      <a:solidFill>
                        <a:srgbClr val="404040"/>
                      </a:solidFill>
                      <a:latin typeface="Calibri"/>
                      <a:ea typeface="DejaVu Sans"/>
                    </a:defRPr>
                  </a:pPr>
                  <a:endParaRPr lang="ru-RU"/>
                </a:p>
              </c:txPr>
              <c:dLblPos val="bestFit"/>
              <c:showLegendKey val="0"/>
              <c:showVal val="0"/>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B-4C2F-4C79-AD0C-2ECFA6EC12DC}"/>
                </c:ext>
              </c:extLst>
            </c:dLbl>
            <c:spPr>
              <a:noFill/>
              <a:ln>
                <a:noFill/>
              </a:ln>
              <a:effectLst/>
            </c:spPr>
            <c:txPr>
              <a:bodyPr wrap="square"/>
              <a:lstStyle/>
              <a:p>
                <a:pPr>
                  <a:defRPr sz="2400" b="0" strike="noStrike" spc="-1">
                    <a:solidFill>
                      <a:srgbClr val="404040"/>
                    </a:solidFill>
                    <a:latin typeface="Calibri"/>
                    <a:ea typeface="DejaVu Sans"/>
                  </a:defRPr>
                </a:pPr>
                <a:endParaRPr lang="ru-RU"/>
              </a:p>
            </c:txPr>
            <c:dLblPos val="bestFit"/>
            <c:showLegendKey val="0"/>
            <c:showVal val="0"/>
            <c:showCatName val="0"/>
            <c:showSerName val="0"/>
            <c:showPercent val="1"/>
            <c:showBubbleSize val="1"/>
            <c:separator>
</c:separator>
            <c:showLeaderLines val="1"/>
            <c:extLst>
              <c:ext xmlns:c15="http://schemas.microsoft.com/office/drawing/2012/chart" uri="{CE6537A1-D6FC-4f65-9D91-7224C49458BB}"/>
            </c:extLst>
          </c:dLbls>
          <c:cat>
            <c:strRef>
              <c:f>categories</c:f>
              <c:strCache>
                <c:ptCount val="6"/>
                <c:pt idx="0">
                  <c:v>пилотная школа (ЦИО)</c:v>
                </c:pt>
                <c:pt idx="1">
                  <c:v>другие сетевые школы</c:v>
                </c:pt>
                <c:pt idx="2">
                  <c:v> Педагогический университет</c:v>
                </c:pt>
                <c:pt idx="3">
                  <c:v> наша школа</c:v>
                </c:pt>
                <c:pt idx="4">
                  <c:v> никто не оказал положительное влияние</c:v>
                </c:pt>
                <c:pt idx="5">
                  <c:v>другое</c:v>
                </c:pt>
              </c:strCache>
            </c:strRef>
          </c:cat>
          <c:val>
            <c:numRef>
              <c:f>0</c:f>
              <c:numCache>
                <c:formatCode>General</c:formatCode>
                <c:ptCount val="6"/>
                <c:pt idx="0">
                  <c:v>15</c:v>
                </c:pt>
                <c:pt idx="1">
                  <c:v>7</c:v>
                </c:pt>
                <c:pt idx="2">
                  <c:v>12</c:v>
                </c:pt>
                <c:pt idx="3">
                  <c:v>9</c:v>
                </c:pt>
                <c:pt idx="4">
                  <c:v>2</c:v>
                </c:pt>
                <c:pt idx="5">
                  <c:v>1</c:v>
                </c:pt>
              </c:numCache>
            </c:numRef>
          </c:val>
          <c:extLst>
            <c:ext xmlns:c16="http://schemas.microsoft.com/office/drawing/2014/chart" uri="{C3380CC4-5D6E-409C-BE32-E72D297353CC}">
              <c16:uniqueId val="{0000000C-4C2F-4C79-AD0C-2ECFA6EC12DC}"/>
            </c:ext>
          </c:extLst>
        </c:ser>
        <c:dLbls>
          <c:showLegendKey val="0"/>
          <c:showVal val="0"/>
          <c:showCatName val="0"/>
          <c:showSerName val="0"/>
          <c:showPercent val="0"/>
          <c:showBubbleSize val="0"/>
          <c:showLeaderLines val="1"/>
        </c:dLbls>
        <c:firstSliceAng val="0"/>
      </c:pieChart>
      <c:spPr>
        <a:noFill/>
        <a:ln w="0">
          <a:noFill/>
        </a:ln>
      </c:spPr>
    </c:plotArea>
    <c:legend>
      <c:legendPos val="b"/>
      <c:overlay val="0"/>
      <c:spPr>
        <a:noFill/>
        <a:ln w="0">
          <a:noFill/>
        </a:ln>
      </c:spPr>
      <c:txPr>
        <a:bodyPr/>
        <a:lstStyle/>
        <a:p>
          <a:pPr>
            <a:defRPr sz="1100" b="0" strike="noStrike" spc="-1">
              <a:solidFill>
                <a:srgbClr val="595959"/>
              </a:solidFill>
              <a:latin typeface="Calibri"/>
              <a:ea typeface="DejaVu Sans"/>
            </a:defRPr>
          </a:pPr>
          <a:endParaRPr lang="ru-RU"/>
        </a:p>
      </c:txPr>
    </c:legend>
    <c:plotVisOnly val="1"/>
    <c:dispBlanksAs val="gap"/>
    <c:showDLblsOverMax val="1"/>
  </c:chart>
  <c:spPr>
    <a:noFill/>
    <a:ln w="9360">
      <a:noFill/>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ankantsur ankantsur</dc:creator>
  <cp:keywords/>
  <dc:description/>
  <cp:lastModifiedBy>ankantsur ankantsur</cp:lastModifiedBy>
  <cp:revision>4</cp:revision>
  <dcterms:created xsi:type="dcterms:W3CDTF">2024-11-24T06:37:00Z</dcterms:created>
  <dcterms:modified xsi:type="dcterms:W3CDTF">2024-11-24T08:01:00Z</dcterms:modified>
</cp:coreProperties>
</file>