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82" w:rsidRDefault="00771D82" w:rsidP="00771D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D82">
        <w:rPr>
          <w:rFonts w:ascii="Times New Roman" w:hAnsi="Times New Roman" w:cs="Times New Roman"/>
          <w:b/>
          <w:sz w:val="28"/>
          <w:szCs w:val="28"/>
        </w:rPr>
        <w:t xml:space="preserve">Консультационный </w:t>
      </w:r>
      <w:proofErr w:type="spellStart"/>
      <w:r w:rsidRPr="00771D82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771D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1D82" w:rsidRDefault="00771D82" w:rsidP="00771D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D82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Pr="00771D82">
        <w:rPr>
          <w:rFonts w:ascii="Times New Roman" w:hAnsi="Times New Roman" w:cs="Times New Roman"/>
          <w:b/>
          <w:sz w:val="28"/>
          <w:szCs w:val="28"/>
        </w:rPr>
        <w:t>«Формирующе</w:t>
      </w:r>
      <w:r w:rsidRPr="00771D82">
        <w:rPr>
          <w:rFonts w:ascii="Times New Roman" w:hAnsi="Times New Roman" w:cs="Times New Roman"/>
          <w:b/>
          <w:sz w:val="28"/>
          <w:szCs w:val="28"/>
        </w:rPr>
        <w:t xml:space="preserve">е и констатирующее оценивание» </w:t>
      </w:r>
    </w:p>
    <w:p w:rsidR="00771D82" w:rsidRDefault="00771D82" w:rsidP="00771D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D8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71D82">
        <w:rPr>
          <w:rFonts w:ascii="Times New Roman" w:hAnsi="Times New Roman" w:cs="Times New Roman"/>
          <w:b/>
          <w:sz w:val="28"/>
          <w:szCs w:val="28"/>
        </w:rPr>
        <w:t xml:space="preserve">рамках </w:t>
      </w:r>
      <w:proofErr w:type="spellStart"/>
      <w:r w:rsidRPr="00771D82">
        <w:rPr>
          <w:rFonts w:ascii="Times New Roman" w:hAnsi="Times New Roman" w:cs="Times New Roman"/>
          <w:b/>
          <w:sz w:val="28"/>
          <w:szCs w:val="28"/>
        </w:rPr>
        <w:t>стажировочных</w:t>
      </w:r>
      <w:proofErr w:type="spellEnd"/>
      <w:r w:rsidRPr="00771D82">
        <w:rPr>
          <w:rFonts w:ascii="Times New Roman" w:hAnsi="Times New Roman" w:cs="Times New Roman"/>
          <w:b/>
          <w:sz w:val="28"/>
          <w:szCs w:val="28"/>
        </w:rPr>
        <w:t xml:space="preserve"> маршрутов </w:t>
      </w:r>
    </w:p>
    <w:p w:rsidR="002E5855" w:rsidRPr="00771D82" w:rsidRDefault="00771D82" w:rsidP="00771D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D82">
        <w:rPr>
          <w:rFonts w:ascii="Times New Roman" w:hAnsi="Times New Roman" w:cs="Times New Roman"/>
          <w:b/>
          <w:sz w:val="28"/>
          <w:szCs w:val="28"/>
        </w:rPr>
        <w:t>Университетского округа ФГБОУ ВО «Пермского государственного гуманитарно-педагогического университета»</w:t>
      </w:r>
    </w:p>
    <w:p w:rsidR="00771D82" w:rsidRDefault="00771D82" w:rsidP="00771D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D82" w:rsidRDefault="00771D82" w:rsidP="00771D8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1D82">
        <w:rPr>
          <w:rFonts w:ascii="Times New Roman" w:hAnsi="Times New Roman" w:cs="Times New Roman"/>
          <w:i/>
          <w:sz w:val="28"/>
          <w:szCs w:val="28"/>
        </w:rPr>
        <w:t>8 октября 2024 года</w:t>
      </w:r>
    </w:p>
    <w:p w:rsidR="00973045" w:rsidRPr="00771D82" w:rsidRDefault="00973045" w:rsidP="00771D8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1D82" w:rsidRPr="00973045" w:rsidRDefault="00973045" w:rsidP="00973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045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73045">
        <w:rPr>
          <w:rFonts w:ascii="Times New Roman" w:hAnsi="Times New Roman" w:cs="Times New Roman"/>
          <w:sz w:val="28"/>
          <w:szCs w:val="28"/>
        </w:rPr>
        <w:t xml:space="preserve">преодоление профессиональных дефицитов </w:t>
      </w:r>
      <w:r>
        <w:rPr>
          <w:rFonts w:ascii="Times New Roman" w:hAnsi="Times New Roman" w:cs="Times New Roman"/>
          <w:sz w:val="28"/>
          <w:szCs w:val="28"/>
        </w:rPr>
        <w:t>сетевых школ</w:t>
      </w:r>
      <w:r w:rsidRPr="00973045">
        <w:rPr>
          <w:rFonts w:ascii="Times New Roman" w:hAnsi="Times New Roman" w:cs="Times New Roman"/>
          <w:sz w:val="28"/>
          <w:szCs w:val="28"/>
        </w:rPr>
        <w:t xml:space="preserve"> в области организации процесса формирующего оценивания в условиях реализации программ общего образования с учетом требований обновленных ФГОС.  </w:t>
      </w:r>
    </w:p>
    <w:p w:rsidR="00973045" w:rsidRDefault="00973045" w:rsidP="00771D8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64"/>
        <w:gridCol w:w="4693"/>
        <w:gridCol w:w="2688"/>
      </w:tblGrid>
      <w:tr w:rsidR="00771D82" w:rsidTr="00771D82">
        <w:tc>
          <w:tcPr>
            <w:tcW w:w="1051" w:type="pct"/>
          </w:tcPr>
          <w:p w:rsidR="00771D82" w:rsidRPr="00771D82" w:rsidRDefault="00771D82" w:rsidP="0077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D8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11" w:type="pct"/>
          </w:tcPr>
          <w:p w:rsidR="00771D82" w:rsidRPr="00771D82" w:rsidRDefault="00771D82" w:rsidP="0077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D82">
              <w:rPr>
                <w:rFonts w:ascii="Times New Roman" w:hAnsi="Times New Roman" w:cs="Times New Roman"/>
                <w:b/>
                <w:sz w:val="28"/>
                <w:szCs w:val="28"/>
              </w:rPr>
              <w:t>Тема консультации</w:t>
            </w:r>
          </w:p>
        </w:tc>
        <w:tc>
          <w:tcPr>
            <w:tcW w:w="1438" w:type="pct"/>
          </w:tcPr>
          <w:p w:rsidR="00771D82" w:rsidRPr="00771D82" w:rsidRDefault="00771D82" w:rsidP="0077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</w:tr>
      <w:tr w:rsidR="00771D82" w:rsidTr="00771D82">
        <w:tc>
          <w:tcPr>
            <w:tcW w:w="1051" w:type="pct"/>
          </w:tcPr>
          <w:p w:rsidR="00771D82" w:rsidRDefault="00771D82" w:rsidP="0077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 – 16:30</w:t>
            </w:r>
          </w:p>
        </w:tc>
        <w:tc>
          <w:tcPr>
            <w:tcW w:w="2511" w:type="pct"/>
          </w:tcPr>
          <w:p w:rsidR="00771D82" w:rsidRDefault="00771D82" w:rsidP="0077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внедрения системы формирующего оценивания в школьную систему внутреннего оценивания. Административная сторона вопроса.</w:t>
            </w:r>
          </w:p>
        </w:tc>
        <w:tc>
          <w:tcPr>
            <w:tcW w:w="1438" w:type="pct"/>
          </w:tcPr>
          <w:p w:rsidR="00771D82" w:rsidRDefault="00771D82" w:rsidP="0077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Репникова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заместитель директора по УВР</w:t>
            </w:r>
          </w:p>
        </w:tc>
      </w:tr>
      <w:tr w:rsidR="00771D82" w:rsidTr="00771D82">
        <w:tc>
          <w:tcPr>
            <w:tcW w:w="1051" w:type="pct"/>
          </w:tcPr>
          <w:p w:rsidR="00771D82" w:rsidRDefault="00771D82" w:rsidP="0077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7:00</w:t>
            </w:r>
          </w:p>
        </w:tc>
        <w:tc>
          <w:tcPr>
            <w:tcW w:w="2511" w:type="pct"/>
          </w:tcPr>
          <w:p w:rsidR="00771D82" w:rsidRDefault="00771D82" w:rsidP="0077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внедрения системы формирующего оценивания в школьную систему внутреннего оценивания.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сторона вопроса. Работа с родительскими возражениями</w:t>
            </w:r>
          </w:p>
        </w:tc>
        <w:tc>
          <w:tcPr>
            <w:tcW w:w="1438" w:type="pct"/>
          </w:tcPr>
          <w:p w:rsidR="00771D82" w:rsidRDefault="00771D82" w:rsidP="0077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Н.Г., педагог-психолог</w:t>
            </w:r>
          </w:p>
        </w:tc>
      </w:tr>
      <w:tr w:rsidR="00771D82" w:rsidTr="00771D82">
        <w:tc>
          <w:tcPr>
            <w:tcW w:w="1051" w:type="pct"/>
          </w:tcPr>
          <w:p w:rsidR="00771D82" w:rsidRDefault="00771D82" w:rsidP="0077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– 17:40</w:t>
            </w:r>
          </w:p>
        </w:tc>
        <w:tc>
          <w:tcPr>
            <w:tcW w:w="2511" w:type="pct"/>
          </w:tcPr>
          <w:p w:rsidR="00771D82" w:rsidRDefault="00771D82" w:rsidP="0077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Приемы формирующего оценивания: постановка целей,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критериальность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само- и взаимопроверка как основа повышения мотивации обучающихся</w:t>
            </w:r>
          </w:p>
        </w:tc>
        <w:tc>
          <w:tcPr>
            <w:tcW w:w="1438" w:type="pct"/>
          </w:tcPr>
          <w:p w:rsidR="00771D82" w:rsidRDefault="00771D82" w:rsidP="0077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Фетюкова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О.И., учитель русского языка и литературы</w:t>
            </w:r>
          </w:p>
        </w:tc>
      </w:tr>
      <w:tr w:rsidR="00771D82" w:rsidTr="00771D82">
        <w:tc>
          <w:tcPr>
            <w:tcW w:w="1051" w:type="pct"/>
          </w:tcPr>
          <w:p w:rsidR="00771D82" w:rsidRDefault="00771D82" w:rsidP="0077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 – 19:00</w:t>
            </w:r>
          </w:p>
        </w:tc>
        <w:tc>
          <w:tcPr>
            <w:tcW w:w="2511" w:type="pct"/>
          </w:tcPr>
          <w:p w:rsidR="00771D82" w:rsidRDefault="00771D82" w:rsidP="00973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973045">
              <w:rPr>
                <w:rFonts w:ascii="Times New Roman" w:hAnsi="Times New Roman" w:cs="Times New Roman"/>
                <w:sz w:val="28"/>
                <w:szCs w:val="28"/>
              </w:rPr>
              <w:t>сетевых площадок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индивидуальным вопросам</w:t>
            </w:r>
          </w:p>
        </w:tc>
        <w:tc>
          <w:tcPr>
            <w:tcW w:w="1438" w:type="pct"/>
          </w:tcPr>
          <w:p w:rsidR="00771D82" w:rsidRDefault="00771D82" w:rsidP="0077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педагогов МАОУ «СОШ № 77» г. Перми, </w:t>
            </w:r>
            <w:r w:rsidR="0097304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</w:tbl>
    <w:p w:rsidR="00771D82" w:rsidRPr="00771D82" w:rsidRDefault="00771D82" w:rsidP="00771D8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1D82" w:rsidRPr="0077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82"/>
    <w:rsid w:val="002E5855"/>
    <w:rsid w:val="00771D82"/>
    <w:rsid w:val="0097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36B2"/>
  <w15:chartTrackingRefBased/>
  <w15:docId w15:val="{CC82BCF0-0900-4F79-8505-3F7E548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FetukovaOI</dc:creator>
  <cp:keywords/>
  <dc:description/>
  <cp:lastModifiedBy>FetukovaOI</cp:lastModifiedBy>
  <cp:revision>1</cp:revision>
  <dcterms:created xsi:type="dcterms:W3CDTF">2024-11-27T09:26:00Z</dcterms:created>
  <dcterms:modified xsi:type="dcterms:W3CDTF">2024-11-27T09:40:00Z</dcterms:modified>
</cp:coreProperties>
</file>