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CC2" w:rsidRPr="00876776" w:rsidRDefault="00746CC2" w:rsidP="00A0171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  <w:r w:rsidRPr="00876776">
        <w:rPr>
          <w:rFonts w:ascii="Times New Roman" w:hAnsi="Times New Roman" w:cs="Times New Roman"/>
          <w:b/>
          <w:i/>
          <w:sz w:val="24"/>
          <w:szCs w:val="24"/>
        </w:rPr>
        <w:t>Методические рекомендации по разработке специальной индивидуальной программы развития (</w:t>
      </w:r>
      <w:r w:rsidR="00EB563B" w:rsidRPr="00876776">
        <w:rPr>
          <w:rFonts w:ascii="Times New Roman" w:hAnsi="Times New Roman" w:cs="Times New Roman"/>
          <w:b/>
          <w:i/>
          <w:sz w:val="24"/>
          <w:szCs w:val="24"/>
        </w:rPr>
        <w:t>СИПР</w:t>
      </w:r>
      <w:r w:rsidRPr="00876776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746CC2" w:rsidRPr="00876776" w:rsidRDefault="00746CC2" w:rsidP="00A017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C1C27" w:rsidRPr="00876776" w:rsidRDefault="002C1C27" w:rsidP="00A017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6776">
        <w:rPr>
          <w:rFonts w:ascii="Times New Roman" w:hAnsi="Times New Roman" w:cs="Times New Roman"/>
          <w:sz w:val="24"/>
          <w:szCs w:val="24"/>
        </w:rPr>
        <w:t xml:space="preserve">Согласно Письмо Министерства образования и науки РФ от 11 марта 2016 г. № ВК-452/07 "О введении ФГОС ОВЗ" «Методические рекомендации по вопросам внедрения федерального государственного образовательного стандарта начального общего образования обучающихся с ограниченными возможностями здоровья и федерального государственного образовательного стандарта </w:t>
      </w:r>
      <w:proofErr w:type="gramStart"/>
      <w:r w:rsidRPr="00876776">
        <w:rPr>
          <w:rFonts w:ascii="Times New Roman" w:hAnsi="Times New Roman" w:cs="Times New Roman"/>
          <w:sz w:val="24"/>
          <w:szCs w:val="24"/>
        </w:rPr>
        <w:t>образования</w:t>
      </w:r>
      <w:proofErr w:type="gramEnd"/>
      <w:r w:rsidRPr="00876776">
        <w:rPr>
          <w:rFonts w:ascii="Times New Roman" w:hAnsi="Times New Roman" w:cs="Times New Roman"/>
          <w:sz w:val="24"/>
          <w:szCs w:val="24"/>
        </w:rPr>
        <w:t xml:space="preserve"> обучающихся с умственной отсталостью (интеллектуальными нарушениями) (разработаны в рамках Государственного контракта от "10" апреля 2014 г. № 07.028.11.0005 "Повышение квалификации руководителей и </w:t>
      </w:r>
      <w:proofErr w:type="gramStart"/>
      <w:r w:rsidRPr="00876776">
        <w:rPr>
          <w:rFonts w:ascii="Times New Roman" w:hAnsi="Times New Roman" w:cs="Times New Roman"/>
          <w:sz w:val="24"/>
          <w:szCs w:val="24"/>
        </w:rPr>
        <w:t>педагогов</w:t>
      </w:r>
      <w:proofErr w:type="gramEnd"/>
      <w:r w:rsidRPr="00876776">
        <w:rPr>
          <w:rFonts w:ascii="Times New Roman" w:hAnsi="Times New Roman" w:cs="Times New Roman"/>
          <w:sz w:val="24"/>
          <w:szCs w:val="24"/>
        </w:rPr>
        <w:t xml:space="preserve"> общеобразовательных и специальных (коррекционных) школ по вопросам реализации федерального государственного стандарта обучающихся с ограниченными возможностями здоровья в условиях общеобразовательной и специальной (коррекционной) школы")» Специальная индивидуальная образовательная программа (СИПР) является адаптированной образовательной программой для детей, имеющих тяжелые и множественные нарушения развития. Исходя из </w:t>
      </w:r>
      <w:proofErr w:type="gramStart"/>
      <w:r w:rsidRPr="00876776">
        <w:rPr>
          <w:rFonts w:ascii="Times New Roman" w:hAnsi="Times New Roman" w:cs="Times New Roman"/>
          <w:sz w:val="24"/>
          <w:szCs w:val="24"/>
        </w:rPr>
        <w:t>указанных</w:t>
      </w:r>
      <w:proofErr w:type="gramEnd"/>
      <w:r w:rsidRPr="00876776">
        <w:rPr>
          <w:rFonts w:ascii="Times New Roman" w:hAnsi="Times New Roman" w:cs="Times New Roman"/>
          <w:sz w:val="24"/>
          <w:szCs w:val="24"/>
        </w:rPr>
        <w:t xml:space="preserve"> методических рекомендация СИПР имеет следующую структуру:</w:t>
      </w:r>
    </w:p>
    <w:p w:rsidR="002C1C27" w:rsidRPr="00876776" w:rsidRDefault="002C1C27" w:rsidP="00A0171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6776">
        <w:rPr>
          <w:rFonts w:ascii="Times New Roman" w:hAnsi="Times New Roman" w:cs="Times New Roman"/>
          <w:b/>
          <w:sz w:val="24"/>
          <w:szCs w:val="24"/>
        </w:rPr>
        <w:t xml:space="preserve">Структура специальной индивидуальной программы развития (СИПР) </w:t>
      </w:r>
    </w:p>
    <w:p w:rsidR="002C1C27" w:rsidRPr="00876776" w:rsidRDefault="002C1C27" w:rsidP="00A017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6776">
        <w:rPr>
          <w:rFonts w:ascii="Times New Roman" w:hAnsi="Times New Roman" w:cs="Times New Roman"/>
          <w:sz w:val="24"/>
          <w:szCs w:val="24"/>
        </w:rPr>
        <w:t xml:space="preserve">1. Общие сведения о ребёнке. </w:t>
      </w:r>
    </w:p>
    <w:p w:rsidR="002C1C27" w:rsidRPr="00876776" w:rsidRDefault="002C1C27" w:rsidP="00A017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6776">
        <w:rPr>
          <w:rFonts w:ascii="Times New Roman" w:hAnsi="Times New Roman" w:cs="Times New Roman"/>
          <w:sz w:val="24"/>
          <w:szCs w:val="24"/>
        </w:rPr>
        <w:t xml:space="preserve">2. Психолого-педагогическая характеристика </w:t>
      </w:r>
      <w:proofErr w:type="gramStart"/>
      <w:r w:rsidRPr="00876776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876776">
        <w:rPr>
          <w:rFonts w:ascii="Times New Roman" w:hAnsi="Times New Roman" w:cs="Times New Roman"/>
          <w:sz w:val="24"/>
          <w:szCs w:val="24"/>
        </w:rPr>
        <w:t>.</w:t>
      </w:r>
    </w:p>
    <w:p w:rsidR="002C1C27" w:rsidRPr="00876776" w:rsidRDefault="002C1C27" w:rsidP="00A017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6776">
        <w:rPr>
          <w:rFonts w:ascii="Times New Roman" w:hAnsi="Times New Roman" w:cs="Times New Roman"/>
          <w:sz w:val="24"/>
          <w:szCs w:val="24"/>
        </w:rPr>
        <w:t>3. Индивидуальный учебный план.</w:t>
      </w:r>
    </w:p>
    <w:p w:rsidR="002C1C27" w:rsidRPr="00876776" w:rsidRDefault="002C1C27" w:rsidP="00A017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6776">
        <w:rPr>
          <w:rFonts w:ascii="Times New Roman" w:hAnsi="Times New Roman" w:cs="Times New Roman"/>
          <w:sz w:val="24"/>
          <w:szCs w:val="24"/>
        </w:rPr>
        <w:t>4. Возможное содержание образования в условия организации и семьи:</w:t>
      </w:r>
    </w:p>
    <w:p w:rsidR="002C1C27" w:rsidRPr="00876776" w:rsidRDefault="002C1C27" w:rsidP="00A017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6776">
        <w:rPr>
          <w:rFonts w:ascii="Times New Roman" w:hAnsi="Times New Roman" w:cs="Times New Roman"/>
          <w:sz w:val="24"/>
          <w:szCs w:val="24"/>
        </w:rPr>
        <w:t xml:space="preserve">    4.1. Формирование базовых учебных действий.</w:t>
      </w:r>
    </w:p>
    <w:p w:rsidR="002C1C27" w:rsidRPr="00876776" w:rsidRDefault="002C1C27" w:rsidP="00A017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6776">
        <w:rPr>
          <w:rFonts w:ascii="Times New Roman" w:hAnsi="Times New Roman" w:cs="Times New Roman"/>
          <w:sz w:val="24"/>
          <w:szCs w:val="24"/>
        </w:rPr>
        <w:t xml:space="preserve">    4.2. Содержание учебных предметов и коррекционных курсов.</w:t>
      </w:r>
    </w:p>
    <w:p w:rsidR="002C1C27" w:rsidRPr="00876776" w:rsidRDefault="002C1C27" w:rsidP="00A017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6776">
        <w:rPr>
          <w:rFonts w:ascii="Times New Roman" w:hAnsi="Times New Roman" w:cs="Times New Roman"/>
          <w:sz w:val="24"/>
          <w:szCs w:val="24"/>
        </w:rPr>
        <w:t xml:space="preserve">    4.3. Нравственное развитие.</w:t>
      </w:r>
    </w:p>
    <w:p w:rsidR="002C1C27" w:rsidRPr="00876776" w:rsidRDefault="002C1C27" w:rsidP="00A017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6776">
        <w:rPr>
          <w:rFonts w:ascii="Times New Roman" w:hAnsi="Times New Roman" w:cs="Times New Roman"/>
          <w:sz w:val="24"/>
          <w:szCs w:val="24"/>
        </w:rPr>
        <w:t xml:space="preserve">    4.4. Формирование экологической культуры, здорового и безопасного образа жизни. </w:t>
      </w:r>
    </w:p>
    <w:p w:rsidR="002C1C27" w:rsidRPr="00876776" w:rsidRDefault="002C1C27" w:rsidP="00A017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6776">
        <w:rPr>
          <w:rFonts w:ascii="Times New Roman" w:hAnsi="Times New Roman" w:cs="Times New Roman"/>
          <w:sz w:val="24"/>
          <w:szCs w:val="24"/>
        </w:rPr>
        <w:t xml:space="preserve">    4.5. Внеурочная деятельность.</w:t>
      </w:r>
    </w:p>
    <w:p w:rsidR="002C1C27" w:rsidRPr="00876776" w:rsidRDefault="002C1C27" w:rsidP="00A017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6776">
        <w:rPr>
          <w:rFonts w:ascii="Times New Roman" w:hAnsi="Times New Roman" w:cs="Times New Roman"/>
          <w:sz w:val="24"/>
          <w:szCs w:val="24"/>
        </w:rPr>
        <w:t>5. Условия реализации потребности в уходе и присмотре.</w:t>
      </w:r>
    </w:p>
    <w:p w:rsidR="002C1C27" w:rsidRPr="00876776" w:rsidRDefault="002C1C27" w:rsidP="00A017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6776">
        <w:rPr>
          <w:rFonts w:ascii="Times New Roman" w:hAnsi="Times New Roman" w:cs="Times New Roman"/>
          <w:sz w:val="24"/>
          <w:szCs w:val="24"/>
        </w:rPr>
        <w:t>6. Специалисты, участвующие в разработке и реализации СИПР.</w:t>
      </w:r>
    </w:p>
    <w:p w:rsidR="002C1C27" w:rsidRPr="00876776" w:rsidRDefault="002C1C27" w:rsidP="00A017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6776">
        <w:rPr>
          <w:rFonts w:ascii="Times New Roman" w:hAnsi="Times New Roman" w:cs="Times New Roman"/>
          <w:sz w:val="24"/>
          <w:szCs w:val="24"/>
        </w:rPr>
        <w:t>7. Возможные задачи, мероприятия и формы сотрудничества организации и семьи обучающегося.</w:t>
      </w:r>
    </w:p>
    <w:p w:rsidR="002C1C27" w:rsidRPr="00876776" w:rsidRDefault="002C1C27" w:rsidP="00A017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6776">
        <w:rPr>
          <w:rFonts w:ascii="Times New Roman" w:hAnsi="Times New Roman" w:cs="Times New Roman"/>
          <w:sz w:val="24"/>
          <w:szCs w:val="24"/>
        </w:rPr>
        <w:t xml:space="preserve">8. Необходимые технические средства и дидактические материалы. </w:t>
      </w:r>
    </w:p>
    <w:p w:rsidR="002C1C27" w:rsidRPr="00876776" w:rsidRDefault="002C1C27" w:rsidP="00A017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6776">
        <w:rPr>
          <w:rFonts w:ascii="Times New Roman" w:hAnsi="Times New Roman" w:cs="Times New Roman"/>
          <w:sz w:val="24"/>
          <w:szCs w:val="24"/>
        </w:rPr>
        <w:t>9. Средства мониторинга и оценки динамики обучения.</w:t>
      </w:r>
    </w:p>
    <w:p w:rsidR="00A0171B" w:rsidRPr="00876776" w:rsidRDefault="00A0171B" w:rsidP="00A017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C1C27" w:rsidRPr="00876776" w:rsidRDefault="002C1C27" w:rsidP="00A017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6776">
        <w:rPr>
          <w:rFonts w:ascii="Times New Roman" w:hAnsi="Times New Roman" w:cs="Times New Roman"/>
          <w:b/>
          <w:sz w:val="24"/>
          <w:szCs w:val="24"/>
        </w:rPr>
        <w:t>Общие сведения о ребёнке.</w:t>
      </w:r>
      <w:r w:rsidR="005D379D" w:rsidRPr="008767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379D" w:rsidRPr="00876776">
        <w:rPr>
          <w:rFonts w:ascii="Times New Roman" w:hAnsi="Times New Roman" w:cs="Times New Roman"/>
          <w:sz w:val="24"/>
          <w:szCs w:val="24"/>
        </w:rPr>
        <w:t>Это традиционно паспортная часть заполняется ка паспортная часть</w:t>
      </w:r>
      <w:proofErr w:type="gramStart"/>
      <w:r w:rsidR="005D379D" w:rsidRPr="0087677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5D379D" w:rsidRPr="00876776">
        <w:rPr>
          <w:rFonts w:ascii="Times New Roman" w:hAnsi="Times New Roman" w:cs="Times New Roman"/>
          <w:sz w:val="24"/>
          <w:szCs w:val="24"/>
        </w:rPr>
        <w:t xml:space="preserve"> Здесь сведения о родителях и других членах семьи, описываются условия проживания, прочий социальный статус семьи, например малоимущие, многодетные и </w:t>
      </w:r>
      <w:proofErr w:type="spellStart"/>
      <w:r w:rsidR="005D379D" w:rsidRPr="00876776">
        <w:rPr>
          <w:rFonts w:ascii="Times New Roman" w:hAnsi="Times New Roman" w:cs="Times New Roman"/>
          <w:sz w:val="24"/>
          <w:szCs w:val="24"/>
        </w:rPr>
        <w:t>т.д</w:t>
      </w:r>
      <w:proofErr w:type="spellEnd"/>
    </w:p>
    <w:p w:rsidR="005D379D" w:rsidRPr="00876776" w:rsidRDefault="005D379D" w:rsidP="00A0171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6776">
        <w:rPr>
          <w:rFonts w:ascii="Times New Roman" w:hAnsi="Times New Roman" w:cs="Times New Roman"/>
          <w:b/>
          <w:sz w:val="24"/>
          <w:szCs w:val="24"/>
        </w:rPr>
        <w:t xml:space="preserve">Психолого-педагогическая характеристика </w:t>
      </w:r>
      <w:proofErr w:type="gramStart"/>
      <w:r w:rsidRPr="00876776">
        <w:rPr>
          <w:rFonts w:ascii="Times New Roman" w:hAnsi="Times New Roman" w:cs="Times New Roman"/>
          <w:b/>
          <w:sz w:val="24"/>
          <w:szCs w:val="24"/>
        </w:rPr>
        <w:t>обучающегося</w:t>
      </w:r>
      <w:proofErr w:type="gramEnd"/>
      <w:r w:rsidRPr="00876776">
        <w:rPr>
          <w:rFonts w:ascii="Times New Roman" w:hAnsi="Times New Roman" w:cs="Times New Roman"/>
          <w:b/>
          <w:sz w:val="24"/>
          <w:szCs w:val="24"/>
        </w:rPr>
        <w:t>.</w:t>
      </w:r>
    </w:p>
    <w:p w:rsidR="009557C9" w:rsidRPr="00876776" w:rsidRDefault="002C1C27" w:rsidP="00A017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6776">
        <w:rPr>
          <w:rFonts w:ascii="Times New Roman" w:hAnsi="Times New Roman" w:cs="Times New Roman"/>
          <w:sz w:val="24"/>
          <w:szCs w:val="24"/>
        </w:rPr>
        <w:t xml:space="preserve"> Одной из </w:t>
      </w:r>
      <w:proofErr w:type="gramStart"/>
      <w:r w:rsidRPr="00876776">
        <w:rPr>
          <w:rFonts w:ascii="Times New Roman" w:hAnsi="Times New Roman" w:cs="Times New Roman"/>
          <w:sz w:val="24"/>
          <w:szCs w:val="24"/>
        </w:rPr>
        <w:t>достаточно проблемных</w:t>
      </w:r>
      <w:proofErr w:type="gramEnd"/>
      <w:r w:rsidRPr="00876776">
        <w:rPr>
          <w:rFonts w:ascii="Times New Roman" w:hAnsi="Times New Roman" w:cs="Times New Roman"/>
          <w:sz w:val="24"/>
          <w:szCs w:val="24"/>
        </w:rPr>
        <w:t xml:space="preserve"> задач является </w:t>
      </w:r>
      <w:r w:rsidR="005D379D" w:rsidRPr="00876776">
        <w:rPr>
          <w:rFonts w:ascii="Times New Roman" w:hAnsi="Times New Roman" w:cs="Times New Roman"/>
          <w:sz w:val="24"/>
          <w:szCs w:val="24"/>
        </w:rPr>
        <w:t xml:space="preserve">описание психолого-педагогической характеристики ребенка. </w:t>
      </w:r>
      <w:r w:rsidRPr="00876776">
        <w:rPr>
          <w:rFonts w:ascii="Times New Roman" w:hAnsi="Times New Roman" w:cs="Times New Roman"/>
          <w:sz w:val="24"/>
          <w:szCs w:val="24"/>
        </w:rPr>
        <w:t>Здесь необходимо прежде всего максимально точно собрать все сведения, которые касается прежде всего его семьи, их образовательного уровня, отношений в к ребенку, и в частности к его образованию, особенностей жилищных условий и описания условий нахождения ребенка в семье</w:t>
      </w:r>
      <w:proofErr w:type="gramStart"/>
      <w:r w:rsidRPr="0087677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76776">
        <w:rPr>
          <w:rFonts w:ascii="Times New Roman" w:hAnsi="Times New Roman" w:cs="Times New Roman"/>
          <w:sz w:val="24"/>
          <w:szCs w:val="24"/>
        </w:rPr>
        <w:t xml:space="preserve">его режим дня, способы общения и взаимодействия с членами семьи,  описать различные активности ребенка 0, ,его занятия. </w:t>
      </w:r>
      <w:proofErr w:type="gramStart"/>
      <w:r w:rsidRPr="00876776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87677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76776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Pr="00876776">
        <w:rPr>
          <w:rFonts w:ascii="Times New Roman" w:hAnsi="Times New Roman" w:cs="Times New Roman"/>
          <w:sz w:val="24"/>
          <w:szCs w:val="24"/>
        </w:rPr>
        <w:t xml:space="preserve"> возможно составить карту, режим дня, где целесообразно описать его режим дня. Карту общения ребенка, где бы включались </w:t>
      </w:r>
      <w:proofErr w:type="gramStart"/>
      <w:r w:rsidRPr="00876776">
        <w:rPr>
          <w:rFonts w:ascii="Times New Roman" w:hAnsi="Times New Roman" w:cs="Times New Roman"/>
          <w:sz w:val="24"/>
          <w:szCs w:val="24"/>
        </w:rPr>
        <w:t>люди</w:t>
      </w:r>
      <w:proofErr w:type="gramEnd"/>
      <w:r w:rsidRPr="00876776">
        <w:rPr>
          <w:rFonts w:ascii="Times New Roman" w:hAnsi="Times New Roman" w:cs="Times New Roman"/>
          <w:sz w:val="24"/>
          <w:szCs w:val="24"/>
        </w:rPr>
        <w:t xml:space="preserve"> контактирующие с ребенком и способы взаимодействия ребенка. С ними, его настроение  и способы взаимодействия с ними. В карте активностей ребенка следует описать те занятия, ко и вид деятельности которые ребенок выполняет вместе </w:t>
      </w:r>
      <w:proofErr w:type="gramStart"/>
      <w:r w:rsidRPr="00876776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876776">
        <w:rPr>
          <w:rFonts w:ascii="Times New Roman" w:hAnsi="Times New Roman" w:cs="Times New Roman"/>
          <w:sz w:val="24"/>
          <w:szCs w:val="24"/>
        </w:rPr>
        <w:t xml:space="preserve"> взрослыми или самостоятельно.   Исходя из опыта так же целесообразно в разговоре с членами семьи узнать историю жизни ребенка и совместно с  </w:t>
      </w:r>
      <w:proofErr w:type="spellStart"/>
      <w:proofErr w:type="gramStart"/>
      <w:r w:rsidRPr="00876776">
        <w:rPr>
          <w:rFonts w:ascii="Times New Roman" w:hAnsi="Times New Roman" w:cs="Times New Roman"/>
          <w:sz w:val="24"/>
          <w:szCs w:val="24"/>
        </w:rPr>
        <w:t>с</w:t>
      </w:r>
      <w:proofErr w:type="spellEnd"/>
      <w:proofErr w:type="gramEnd"/>
      <w:r w:rsidRPr="00876776">
        <w:rPr>
          <w:rFonts w:ascii="Times New Roman" w:hAnsi="Times New Roman" w:cs="Times New Roman"/>
          <w:sz w:val="24"/>
          <w:szCs w:val="24"/>
        </w:rPr>
        <w:t xml:space="preserve"> родителями составить ее схематично уделяя внимание наиболее ярким событиям в жизни </w:t>
      </w:r>
      <w:r w:rsidRPr="00876776">
        <w:rPr>
          <w:rFonts w:ascii="Times New Roman" w:hAnsi="Times New Roman" w:cs="Times New Roman"/>
          <w:sz w:val="24"/>
          <w:szCs w:val="24"/>
        </w:rPr>
        <w:lastRenderedPageBreak/>
        <w:t xml:space="preserve">ребенка. Здесь возможно посмотреть на историю его обучения, составить картину наступления нынешнего состояния ребенка. Подобный подход поможет выяснить способы воздействия на ребенка,  способы его поощрения и наказания его жизненный опыт, его систему знаний и представлений об окружающем мире. Следует помнить, что при сборе общих сведений мелочей не бывает, здесь важно </w:t>
      </w:r>
      <w:proofErr w:type="gramStart"/>
      <w:r w:rsidRPr="00876776">
        <w:rPr>
          <w:rFonts w:ascii="Times New Roman" w:hAnsi="Times New Roman" w:cs="Times New Roman"/>
          <w:sz w:val="24"/>
          <w:szCs w:val="24"/>
        </w:rPr>
        <w:t>отмечать</w:t>
      </w:r>
      <w:proofErr w:type="gramEnd"/>
      <w:r w:rsidRPr="00876776">
        <w:rPr>
          <w:rFonts w:ascii="Times New Roman" w:hAnsi="Times New Roman" w:cs="Times New Roman"/>
          <w:sz w:val="24"/>
          <w:szCs w:val="24"/>
        </w:rPr>
        <w:t xml:space="preserve"> что считают родители ребенка важным в его развитии.</w:t>
      </w:r>
    </w:p>
    <w:p w:rsidR="00A73F06" w:rsidRPr="00876776" w:rsidRDefault="005D379D" w:rsidP="00A017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6776">
        <w:rPr>
          <w:rFonts w:ascii="Times New Roman" w:hAnsi="Times New Roman" w:cs="Times New Roman"/>
          <w:sz w:val="24"/>
          <w:szCs w:val="24"/>
        </w:rPr>
        <w:t xml:space="preserve"> Так же ля обследования ребенка можно </w:t>
      </w:r>
      <w:r w:rsidR="001264AD" w:rsidRPr="00876776">
        <w:rPr>
          <w:rFonts w:ascii="Times New Roman" w:hAnsi="Times New Roman" w:cs="Times New Roman"/>
          <w:sz w:val="24"/>
          <w:szCs w:val="24"/>
        </w:rPr>
        <w:t>взять такие методики как  «</w:t>
      </w:r>
      <w:proofErr w:type="spellStart"/>
      <w:r w:rsidR="001264AD" w:rsidRPr="00876776">
        <w:rPr>
          <w:rFonts w:ascii="Times New Roman" w:hAnsi="Times New Roman" w:cs="Times New Roman"/>
          <w:sz w:val="24"/>
          <w:szCs w:val="24"/>
        </w:rPr>
        <w:t>Социограмма</w:t>
      </w:r>
      <w:proofErr w:type="spellEnd"/>
      <w:r w:rsidR="001264AD" w:rsidRPr="00876776">
        <w:rPr>
          <w:rFonts w:ascii="Times New Roman" w:hAnsi="Times New Roman" w:cs="Times New Roman"/>
          <w:sz w:val="24"/>
          <w:szCs w:val="24"/>
        </w:rPr>
        <w:t xml:space="preserve">» Х.С. </w:t>
      </w:r>
      <w:proofErr w:type="spellStart"/>
      <w:r w:rsidR="001264AD" w:rsidRPr="00876776">
        <w:rPr>
          <w:rFonts w:ascii="Times New Roman" w:hAnsi="Times New Roman" w:cs="Times New Roman"/>
          <w:sz w:val="24"/>
          <w:szCs w:val="24"/>
        </w:rPr>
        <w:t>Гюнцбург</w:t>
      </w:r>
      <w:proofErr w:type="spellEnd"/>
      <w:r w:rsidR="001264AD" w:rsidRPr="00876776">
        <w:rPr>
          <w:rFonts w:ascii="Times New Roman" w:hAnsi="Times New Roman" w:cs="Times New Roman"/>
          <w:sz w:val="24"/>
          <w:szCs w:val="24"/>
        </w:rPr>
        <w:t xml:space="preserve">,  диагностическую часть программы « Маленькие ступеньки» </w:t>
      </w:r>
      <w:proofErr w:type="spellStart"/>
      <w:r w:rsidR="001264AD" w:rsidRPr="00876776">
        <w:rPr>
          <w:rFonts w:ascii="Times New Roman" w:hAnsi="Times New Roman" w:cs="Times New Roman"/>
          <w:sz w:val="24"/>
          <w:szCs w:val="24"/>
        </w:rPr>
        <w:t>Питерси</w:t>
      </w:r>
      <w:proofErr w:type="spellEnd"/>
      <w:r w:rsidR="001264AD" w:rsidRPr="00876776">
        <w:rPr>
          <w:rFonts w:ascii="Times New Roman" w:hAnsi="Times New Roman" w:cs="Times New Roman"/>
          <w:sz w:val="24"/>
          <w:szCs w:val="24"/>
        </w:rPr>
        <w:t>., Возможно будет использование программ для детей имеющих сочетание тяжелых двигательных и интеллектуальных нарушений, например программа  « Солнышко» предназначенная для воспитания и об</w:t>
      </w:r>
      <w:r w:rsidR="00E43859" w:rsidRPr="00876776">
        <w:rPr>
          <w:rFonts w:ascii="Times New Roman" w:hAnsi="Times New Roman" w:cs="Times New Roman"/>
          <w:sz w:val="24"/>
          <w:szCs w:val="24"/>
        </w:rPr>
        <w:t>уч</w:t>
      </w:r>
      <w:r w:rsidR="001264AD" w:rsidRPr="00876776">
        <w:rPr>
          <w:rFonts w:ascii="Times New Roman" w:hAnsi="Times New Roman" w:cs="Times New Roman"/>
          <w:sz w:val="24"/>
          <w:szCs w:val="24"/>
        </w:rPr>
        <w:t xml:space="preserve">ения </w:t>
      </w:r>
      <w:proofErr w:type="gramStart"/>
      <w:r w:rsidR="001264AD" w:rsidRPr="00876776">
        <w:rPr>
          <w:rFonts w:ascii="Times New Roman" w:hAnsi="Times New Roman" w:cs="Times New Roman"/>
          <w:sz w:val="24"/>
          <w:szCs w:val="24"/>
        </w:rPr>
        <w:t>детей</w:t>
      </w:r>
      <w:proofErr w:type="gramEnd"/>
      <w:r w:rsidR="001264AD" w:rsidRPr="00876776">
        <w:rPr>
          <w:rFonts w:ascii="Times New Roman" w:hAnsi="Times New Roman" w:cs="Times New Roman"/>
          <w:sz w:val="24"/>
          <w:szCs w:val="24"/>
        </w:rPr>
        <w:t xml:space="preserve"> имеющих сочетание тяжелых двигательных и интеллектуальных нарушений у детей с ДЦП дошкольного возраста.</w:t>
      </w:r>
      <w:r w:rsidR="00B53EA8" w:rsidRPr="00876776">
        <w:rPr>
          <w:rFonts w:ascii="Times New Roman" w:hAnsi="Times New Roman" w:cs="Times New Roman"/>
          <w:sz w:val="24"/>
          <w:szCs w:val="24"/>
        </w:rPr>
        <w:t>. Поскольку при таком сочетании нарушений паспо</w:t>
      </w:r>
      <w:r w:rsidR="00C20824" w:rsidRPr="00876776">
        <w:rPr>
          <w:rFonts w:ascii="Times New Roman" w:hAnsi="Times New Roman" w:cs="Times New Roman"/>
          <w:sz w:val="24"/>
          <w:szCs w:val="24"/>
        </w:rPr>
        <w:t>рт</w:t>
      </w:r>
      <w:r w:rsidR="00B53EA8" w:rsidRPr="00876776">
        <w:rPr>
          <w:rFonts w:ascii="Times New Roman" w:hAnsi="Times New Roman" w:cs="Times New Roman"/>
          <w:sz w:val="24"/>
          <w:szCs w:val="24"/>
        </w:rPr>
        <w:t xml:space="preserve">ный возраст не всегда </w:t>
      </w:r>
      <w:proofErr w:type="spellStart"/>
      <w:r w:rsidR="00B53EA8" w:rsidRPr="00876776">
        <w:rPr>
          <w:rFonts w:ascii="Times New Roman" w:hAnsi="Times New Roman" w:cs="Times New Roman"/>
          <w:sz w:val="24"/>
          <w:szCs w:val="24"/>
        </w:rPr>
        <w:t>соотвествует</w:t>
      </w:r>
      <w:proofErr w:type="spellEnd"/>
      <w:r w:rsidR="00B53EA8" w:rsidRPr="0087677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53EA8" w:rsidRPr="00876776">
        <w:rPr>
          <w:rFonts w:ascii="Times New Roman" w:hAnsi="Times New Roman" w:cs="Times New Roman"/>
          <w:sz w:val="24"/>
          <w:szCs w:val="24"/>
        </w:rPr>
        <w:t>би</w:t>
      </w:r>
      <w:r w:rsidR="00C20824" w:rsidRPr="00876776">
        <w:rPr>
          <w:rFonts w:ascii="Times New Roman" w:hAnsi="Times New Roman" w:cs="Times New Roman"/>
          <w:sz w:val="24"/>
          <w:szCs w:val="24"/>
        </w:rPr>
        <w:t>оло</w:t>
      </w:r>
      <w:r w:rsidR="00B53EA8" w:rsidRPr="00876776">
        <w:rPr>
          <w:rFonts w:ascii="Times New Roman" w:hAnsi="Times New Roman" w:cs="Times New Roman"/>
          <w:sz w:val="24"/>
          <w:szCs w:val="24"/>
        </w:rPr>
        <w:t>гическому</w:t>
      </w:r>
      <w:proofErr w:type="gramEnd"/>
      <w:r w:rsidR="00B53EA8" w:rsidRPr="00876776">
        <w:rPr>
          <w:rFonts w:ascii="Times New Roman" w:hAnsi="Times New Roman" w:cs="Times New Roman"/>
          <w:sz w:val="24"/>
          <w:szCs w:val="24"/>
        </w:rPr>
        <w:t>, то применение данной программы в практике ра</w:t>
      </w:r>
      <w:r w:rsidR="00C20824" w:rsidRPr="00876776">
        <w:rPr>
          <w:rFonts w:ascii="Times New Roman" w:hAnsi="Times New Roman" w:cs="Times New Roman"/>
          <w:sz w:val="24"/>
          <w:szCs w:val="24"/>
        </w:rPr>
        <w:t>з</w:t>
      </w:r>
      <w:r w:rsidR="00B53EA8" w:rsidRPr="00876776">
        <w:rPr>
          <w:rFonts w:ascii="Times New Roman" w:hAnsi="Times New Roman" w:cs="Times New Roman"/>
          <w:sz w:val="24"/>
          <w:szCs w:val="24"/>
        </w:rPr>
        <w:t>работки СИПР считаем целесообразным.</w:t>
      </w:r>
      <w:r w:rsidR="00C20824" w:rsidRPr="008767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0824" w:rsidRPr="00876776" w:rsidRDefault="00C20824" w:rsidP="00A017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6776">
        <w:rPr>
          <w:rFonts w:ascii="Times New Roman" w:hAnsi="Times New Roman" w:cs="Times New Roman"/>
          <w:sz w:val="24"/>
          <w:szCs w:val="24"/>
        </w:rPr>
        <w:t xml:space="preserve">Кроме того,  согласно рекомендациям </w:t>
      </w:r>
      <w:proofErr w:type="spellStart"/>
      <w:r w:rsidRPr="00876776">
        <w:rPr>
          <w:rFonts w:ascii="Times New Roman" w:hAnsi="Times New Roman" w:cs="Times New Roman"/>
          <w:sz w:val="24"/>
          <w:szCs w:val="24"/>
        </w:rPr>
        <w:t>Екажновой</w:t>
      </w:r>
      <w:proofErr w:type="spellEnd"/>
      <w:r w:rsidRPr="00876776">
        <w:rPr>
          <w:rFonts w:ascii="Times New Roman" w:hAnsi="Times New Roman" w:cs="Times New Roman"/>
          <w:sz w:val="24"/>
          <w:szCs w:val="24"/>
        </w:rPr>
        <w:t xml:space="preserve"> Е.А. и </w:t>
      </w:r>
      <w:proofErr w:type="spellStart"/>
      <w:r w:rsidRPr="00876776">
        <w:rPr>
          <w:rFonts w:ascii="Times New Roman" w:hAnsi="Times New Roman" w:cs="Times New Roman"/>
          <w:sz w:val="24"/>
          <w:szCs w:val="24"/>
        </w:rPr>
        <w:t>Стребелевой</w:t>
      </w:r>
      <w:proofErr w:type="spellEnd"/>
      <w:r w:rsidRPr="00876776">
        <w:rPr>
          <w:rFonts w:ascii="Times New Roman" w:hAnsi="Times New Roman" w:cs="Times New Roman"/>
          <w:sz w:val="24"/>
          <w:szCs w:val="24"/>
        </w:rPr>
        <w:t xml:space="preserve"> Е.А. можно провести обследование ребенка по следующей схеме</w:t>
      </w:r>
    </w:p>
    <w:p w:rsidR="00A0171B" w:rsidRPr="00876776" w:rsidRDefault="00A0171B" w:rsidP="00A017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20824" w:rsidRPr="00876776" w:rsidRDefault="00C20824" w:rsidP="00A017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6776">
        <w:rPr>
          <w:rFonts w:ascii="Times New Roman" w:hAnsi="Times New Roman" w:cs="Times New Roman"/>
          <w:b/>
          <w:sz w:val="24"/>
          <w:szCs w:val="24"/>
        </w:rPr>
        <w:t xml:space="preserve">Уровни </w:t>
      </w:r>
      <w:proofErr w:type="spellStart"/>
      <w:r w:rsidRPr="00876776">
        <w:rPr>
          <w:rFonts w:ascii="Times New Roman" w:hAnsi="Times New Roman" w:cs="Times New Roman"/>
          <w:b/>
          <w:sz w:val="24"/>
          <w:szCs w:val="24"/>
        </w:rPr>
        <w:t>сформированности</w:t>
      </w:r>
      <w:proofErr w:type="spellEnd"/>
      <w:r w:rsidRPr="00876776">
        <w:rPr>
          <w:rFonts w:ascii="Times New Roman" w:hAnsi="Times New Roman" w:cs="Times New Roman"/>
          <w:b/>
          <w:sz w:val="24"/>
          <w:szCs w:val="24"/>
        </w:rPr>
        <w:t xml:space="preserve"> основных линий развития</w:t>
      </w:r>
    </w:p>
    <w:tbl>
      <w:tblPr>
        <w:tblStyle w:val="a3"/>
        <w:tblW w:w="0" w:type="auto"/>
        <w:tblLook w:val="04A0"/>
      </w:tblPr>
      <w:tblGrid>
        <w:gridCol w:w="704"/>
        <w:gridCol w:w="3373"/>
        <w:gridCol w:w="1869"/>
        <w:gridCol w:w="1869"/>
        <w:gridCol w:w="1869"/>
      </w:tblGrid>
      <w:tr w:rsidR="00C20824" w:rsidRPr="00876776" w:rsidTr="00A0171B">
        <w:tc>
          <w:tcPr>
            <w:tcW w:w="704" w:type="dxa"/>
            <w:vAlign w:val="center"/>
          </w:tcPr>
          <w:p w:rsidR="00C20824" w:rsidRPr="00876776" w:rsidRDefault="00A0171B" w:rsidP="00A017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7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="00C20824" w:rsidRPr="0087677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="00C20824" w:rsidRPr="00876776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="00C20824" w:rsidRPr="0087677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73" w:type="dxa"/>
            <w:vAlign w:val="center"/>
          </w:tcPr>
          <w:p w:rsidR="00C20824" w:rsidRPr="00876776" w:rsidRDefault="00C20824" w:rsidP="00A017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776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линии развития</w:t>
            </w:r>
          </w:p>
        </w:tc>
        <w:tc>
          <w:tcPr>
            <w:tcW w:w="1869" w:type="dxa"/>
            <w:vAlign w:val="center"/>
          </w:tcPr>
          <w:p w:rsidR="00C20824" w:rsidRPr="00876776" w:rsidRDefault="00C20824" w:rsidP="00A017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776">
              <w:rPr>
                <w:rFonts w:ascii="Times New Roman" w:hAnsi="Times New Roman" w:cs="Times New Roman"/>
                <w:b/>
                <w:sz w:val="24"/>
                <w:szCs w:val="24"/>
              </w:rPr>
              <w:t>Актуальный уровень</w:t>
            </w:r>
          </w:p>
        </w:tc>
        <w:tc>
          <w:tcPr>
            <w:tcW w:w="1869" w:type="dxa"/>
            <w:vAlign w:val="center"/>
          </w:tcPr>
          <w:p w:rsidR="00C20824" w:rsidRPr="00876776" w:rsidRDefault="00C20824" w:rsidP="00A017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776">
              <w:rPr>
                <w:rFonts w:ascii="Times New Roman" w:hAnsi="Times New Roman" w:cs="Times New Roman"/>
                <w:b/>
                <w:sz w:val="24"/>
                <w:szCs w:val="24"/>
              </w:rPr>
              <w:t>Зона ближайшего развития</w:t>
            </w:r>
          </w:p>
        </w:tc>
        <w:tc>
          <w:tcPr>
            <w:tcW w:w="1869" w:type="dxa"/>
            <w:vAlign w:val="center"/>
          </w:tcPr>
          <w:p w:rsidR="00C20824" w:rsidRPr="00876776" w:rsidRDefault="00C20824" w:rsidP="00A017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776">
              <w:rPr>
                <w:rFonts w:ascii="Times New Roman" w:hAnsi="Times New Roman" w:cs="Times New Roman"/>
                <w:b/>
                <w:sz w:val="24"/>
                <w:szCs w:val="24"/>
              </w:rPr>
              <w:t>Ниже зоны ближайшего развития</w:t>
            </w:r>
          </w:p>
        </w:tc>
      </w:tr>
      <w:tr w:rsidR="00C20824" w:rsidRPr="00876776" w:rsidTr="00A0171B">
        <w:tc>
          <w:tcPr>
            <w:tcW w:w="704" w:type="dxa"/>
          </w:tcPr>
          <w:p w:rsidR="00C20824" w:rsidRPr="00876776" w:rsidRDefault="00C20824" w:rsidP="00A01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7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73" w:type="dxa"/>
          </w:tcPr>
          <w:p w:rsidR="00C20824" w:rsidRPr="00876776" w:rsidRDefault="00C20824" w:rsidP="00A0171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6776">
              <w:rPr>
                <w:rFonts w:ascii="Times New Roman" w:hAnsi="Times New Roman" w:cs="Times New Roman"/>
                <w:i/>
                <w:sz w:val="24"/>
                <w:szCs w:val="24"/>
              </w:rPr>
              <w:t>Социальное развитие</w:t>
            </w:r>
          </w:p>
        </w:tc>
        <w:tc>
          <w:tcPr>
            <w:tcW w:w="1869" w:type="dxa"/>
          </w:tcPr>
          <w:p w:rsidR="00C20824" w:rsidRPr="00876776" w:rsidRDefault="00C20824" w:rsidP="00A01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C20824" w:rsidRPr="00876776" w:rsidRDefault="00C20824" w:rsidP="00A01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C20824" w:rsidRPr="00876776" w:rsidRDefault="00C20824" w:rsidP="00A01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824" w:rsidRPr="00876776" w:rsidTr="00A0171B">
        <w:tc>
          <w:tcPr>
            <w:tcW w:w="704" w:type="dxa"/>
          </w:tcPr>
          <w:p w:rsidR="00C20824" w:rsidRPr="00876776" w:rsidRDefault="00C20824" w:rsidP="00A01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</w:tcPr>
          <w:p w:rsidR="00C20824" w:rsidRPr="00876776" w:rsidRDefault="00C20824" w:rsidP="00A01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76">
              <w:rPr>
                <w:rFonts w:ascii="Times New Roman" w:hAnsi="Times New Roman" w:cs="Times New Roman"/>
                <w:sz w:val="24"/>
                <w:szCs w:val="24"/>
              </w:rPr>
              <w:t>Представления о себе</w:t>
            </w:r>
          </w:p>
        </w:tc>
        <w:tc>
          <w:tcPr>
            <w:tcW w:w="1869" w:type="dxa"/>
          </w:tcPr>
          <w:p w:rsidR="00C20824" w:rsidRPr="00876776" w:rsidRDefault="00C20824" w:rsidP="00A01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C20824" w:rsidRPr="00876776" w:rsidRDefault="00C20824" w:rsidP="00A01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C20824" w:rsidRPr="00876776" w:rsidRDefault="00C20824" w:rsidP="00A01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824" w:rsidRPr="00876776" w:rsidTr="00A0171B">
        <w:tc>
          <w:tcPr>
            <w:tcW w:w="704" w:type="dxa"/>
          </w:tcPr>
          <w:p w:rsidR="00C20824" w:rsidRPr="00876776" w:rsidRDefault="00C20824" w:rsidP="00A01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</w:tcPr>
          <w:p w:rsidR="00C20824" w:rsidRPr="00876776" w:rsidRDefault="00C20824" w:rsidP="00A01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76">
              <w:rPr>
                <w:rFonts w:ascii="Times New Roman" w:hAnsi="Times New Roman" w:cs="Times New Roman"/>
                <w:sz w:val="24"/>
                <w:szCs w:val="24"/>
              </w:rPr>
              <w:t>Ближайшее окружение</w:t>
            </w:r>
          </w:p>
        </w:tc>
        <w:tc>
          <w:tcPr>
            <w:tcW w:w="1869" w:type="dxa"/>
          </w:tcPr>
          <w:p w:rsidR="00C20824" w:rsidRPr="00876776" w:rsidRDefault="00C20824" w:rsidP="00A01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C20824" w:rsidRPr="00876776" w:rsidRDefault="00C20824" w:rsidP="00A01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C20824" w:rsidRPr="00876776" w:rsidRDefault="00C20824" w:rsidP="00A01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824" w:rsidRPr="00876776" w:rsidTr="00A0171B">
        <w:tc>
          <w:tcPr>
            <w:tcW w:w="704" w:type="dxa"/>
          </w:tcPr>
          <w:p w:rsidR="00C20824" w:rsidRPr="00876776" w:rsidRDefault="00C20824" w:rsidP="00A01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</w:tcPr>
          <w:p w:rsidR="00C20824" w:rsidRPr="00876776" w:rsidRDefault="00C20824" w:rsidP="00A01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76">
              <w:rPr>
                <w:rFonts w:ascii="Times New Roman" w:hAnsi="Times New Roman" w:cs="Times New Roman"/>
                <w:sz w:val="24"/>
                <w:szCs w:val="24"/>
              </w:rPr>
              <w:t>Навык опрятности</w:t>
            </w:r>
          </w:p>
        </w:tc>
        <w:tc>
          <w:tcPr>
            <w:tcW w:w="1869" w:type="dxa"/>
          </w:tcPr>
          <w:p w:rsidR="00C20824" w:rsidRPr="00876776" w:rsidRDefault="00C20824" w:rsidP="00A01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C20824" w:rsidRPr="00876776" w:rsidRDefault="00C20824" w:rsidP="00A01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C20824" w:rsidRPr="00876776" w:rsidRDefault="00C20824" w:rsidP="00A01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824" w:rsidRPr="00876776" w:rsidTr="00A0171B">
        <w:tc>
          <w:tcPr>
            <w:tcW w:w="704" w:type="dxa"/>
          </w:tcPr>
          <w:p w:rsidR="00C20824" w:rsidRPr="00876776" w:rsidRDefault="00C20824" w:rsidP="00A01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</w:tcPr>
          <w:p w:rsidR="00C20824" w:rsidRPr="00876776" w:rsidRDefault="00C20824" w:rsidP="00A01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76">
              <w:rPr>
                <w:rFonts w:ascii="Times New Roman" w:hAnsi="Times New Roman" w:cs="Times New Roman"/>
                <w:sz w:val="24"/>
                <w:szCs w:val="24"/>
              </w:rPr>
              <w:t>Навык еды</w:t>
            </w:r>
          </w:p>
        </w:tc>
        <w:tc>
          <w:tcPr>
            <w:tcW w:w="1869" w:type="dxa"/>
          </w:tcPr>
          <w:p w:rsidR="00C20824" w:rsidRPr="00876776" w:rsidRDefault="00C20824" w:rsidP="00A01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C20824" w:rsidRPr="00876776" w:rsidRDefault="00C20824" w:rsidP="00A01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C20824" w:rsidRPr="00876776" w:rsidRDefault="00C20824" w:rsidP="00A01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824" w:rsidRPr="00876776" w:rsidTr="00A0171B">
        <w:tc>
          <w:tcPr>
            <w:tcW w:w="704" w:type="dxa"/>
          </w:tcPr>
          <w:p w:rsidR="00C20824" w:rsidRPr="00876776" w:rsidRDefault="00C20824" w:rsidP="00A01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</w:tcPr>
          <w:p w:rsidR="00C20824" w:rsidRPr="00876776" w:rsidRDefault="00C20824" w:rsidP="00A01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76">
              <w:rPr>
                <w:rFonts w:ascii="Times New Roman" w:hAnsi="Times New Roman" w:cs="Times New Roman"/>
                <w:sz w:val="24"/>
                <w:szCs w:val="24"/>
              </w:rPr>
              <w:t>Навык одевания</w:t>
            </w:r>
          </w:p>
        </w:tc>
        <w:tc>
          <w:tcPr>
            <w:tcW w:w="1869" w:type="dxa"/>
          </w:tcPr>
          <w:p w:rsidR="00C20824" w:rsidRPr="00876776" w:rsidRDefault="00C20824" w:rsidP="00A01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C20824" w:rsidRPr="00876776" w:rsidRDefault="00C20824" w:rsidP="00A01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C20824" w:rsidRPr="00876776" w:rsidRDefault="00C20824" w:rsidP="00A01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824" w:rsidRPr="00876776" w:rsidTr="00A0171B">
        <w:tc>
          <w:tcPr>
            <w:tcW w:w="704" w:type="dxa"/>
          </w:tcPr>
          <w:p w:rsidR="00C20824" w:rsidRPr="00876776" w:rsidRDefault="00C20824" w:rsidP="00A01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</w:tcPr>
          <w:p w:rsidR="00C20824" w:rsidRPr="00876776" w:rsidRDefault="00C20824" w:rsidP="00A01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76">
              <w:rPr>
                <w:rFonts w:ascii="Times New Roman" w:hAnsi="Times New Roman" w:cs="Times New Roman"/>
                <w:sz w:val="24"/>
                <w:szCs w:val="24"/>
              </w:rPr>
              <w:t>Навык умывания</w:t>
            </w:r>
          </w:p>
        </w:tc>
        <w:tc>
          <w:tcPr>
            <w:tcW w:w="1869" w:type="dxa"/>
          </w:tcPr>
          <w:p w:rsidR="00C20824" w:rsidRPr="00876776" w:rsidRDefault="00C20824" w:rsidP="00A01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C20824" w:rsidRPr="00876776" w:rsidRDefault="00C20824" w:rsidP="00A01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C20824" w:rsidRPr="00876776" w:rsidRDefault="00C20824" w:rsidP="00A01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824" w:rsidRPr="00876776" w:rsidTr="00A0171B">
        <w:tc>
          <w:tcPr>
            <w:tcW w:w="704" w:type="dxa"/>
          </w:tcPr>
          <w:p w:rsidR="00C20824" w:rsidRPr="00876776" w:rsidRDefault="00C20824" w:rsidP="00A01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7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73" w:type="dxa"/>
          </w:tcPr>
          <w:p w:rsidR="00C20824" w:rsidRPr="00876776" w:rsidRDefault="00C20824" w:rsidP="00A0171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6776"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Физическое развитие</w:t>
            </w:r>
          </w:p>
        </w:tc>
        <w:tc>
          <w:tcPr>
            <w:tcW w:w="1869" w:type="dxa"/>
          </w:tcPr>
          <w:p w:rsidR="00C20824" w:rsidRPr="00876776" w:rsidRDefault="00C20824" w:rsidP="00A01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C20824" w:rsidRPr="00876776" w:rsidRDefault="00C20824" w:rsidP="00A01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C20824" w:rsidRPr="00876776" w:rsidRDefault="00C20824" w:rsidP="00A01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824" w:rsidRPr="00876776" w:rsidTr="00A0171B">
        <w:tc>
          <w:tcPr>
            <w:tcW w:w="704" w:type="dxa"/>
          </w:tcPr>
          <w:p w:rsidR="00C20824" w:rsidRPr="00876776" w:rsidRDefault="00C20824" w:rsidP="00A01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</w:tcPr>
          <w:p w:rsidR="00C20824" w:rsidRPr="00876776" w:rsidRDefault="00C20824" w:rsidP="00A01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76">
              <w:rPr>
                <w:rFonts w:ascii="Times New Roman" w:hAnsi="Times New Roman" w:cs="Times New Roman"/>
                <w:sz w:val="24"/>
                <w:szCs w:val="24"/>
              </w:rPr>
              <w:t>Ходьба</w:t>
            </w:r>
          </w:p>
        </w:tc>
        <w:tc>
          <w:tcPr>
            <w:tcW w:w="1869" w:type="dxa"/>
          </w:tcPr>
          <w:p w:rsidR="00C20824" w:rsidRPr="00876776" w:rsidRDefault="00C20824" w:rsidP="00A01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C20824" w:rsidRPr="00876776" w:rsidRDefault="00C20824" w:rsidP="00A01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C20824" w:rsidRPr="00876776" w:rsidRDefault="00C20824" w:rsidP="00A01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824" w:rsidRPr="00876776" w:rsidTr="00A0171B">
        <w:tc>
          <w:tcPr>
            <w:tcW w:w="704" w:type="dxa"/>
          </w:tcPr>
          <w:p w:rsidR="00C20824" w:rsidRPr="00876776" w:rsidRDefault="00C20824" w:rsidP="00A01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</w:tcPr>
          <w:p w:rsidR="00C20824" w:rsidRPr="00876776" w:rsidRDefault="00C20824" w:rsidP="00A01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76"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</w:p>
        </w:tc>
        <w:tc>
          <w:tcPr>
            <w:tcW w:w="1869" w:type="dxa"/>
          </w:tcPr>
          <w:p w:rsidR="00C20824" w:rsidRPr="00876776" w:rsidRDefault="00C20824" w:rsidP="00A01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C20824" w:rsidRPr="00876776" w:rsidRDefault="00C20824" w:rsidP="00A01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C20824" w:rsidRPr="00876776" w:rsidRDefault="00C20824" w:rsidP="00A01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824" w:rsidRPr="00876776" w:rsidTr="00A0171B">
        <w:tc>
          <w:tcPr>
            <w:tcW w:w="704" w:type="dxa"/>
          </w:tcPr>
          <w:p w:rsidR="00C20824" w:rsidRPr="00876776" w:rsidRDefault="00C20824" w:rsidP="00A01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</w:tcPr>
          <w:p w:rsidR="00C20824" w:rsidRPr="00876776" w:rsidRDefault="00C20824" w:rsidP="00A01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76">
              <w:rPr>
                <w:rFonts w:ascii="Times New Roman" w:hAnsi="Times New Roman" w:cs="Times New Roman"/>
                <w:sz w:val="24"/>
                <w:szCs w:val="24"/>
              </w:rPr>
              <w:t>Прыжки</w:t>
            </w:r>
          </w:p>
        </w:tc>
        <w:tc>
          <w:tcPr>
            <w:tcW w:w="1869" w:type="dxa"/>
          </w:tcPr>
          <w:p w:rsidR="00C20824" w:rsidRPr="00876776" w:rsidRDefault="00C20824" w:rsidP="00A01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C20824" w:rsidRPr="00876776" w:rsidRDefault="00C20824" w:rsidP="00A01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C20824" w:rsidRPr="00876776" w:rsidRDefault="00C20824" w:rsidP="00A01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824" w:rsidRPr="00876776" w:rsidTr="00A0171B">
        <w:tc>
          <w:tcPr>
            <w:tcW w:w="704" w:type="dxa"/>
          </w:tcPr>
          <w:p w:rsidR="00C20824" w:rsidRPr="00876776" w:rsidRDefault="00C20824" w:rsidP="00A01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</w:tcPr>
          <w:p w:rsidR="00C20824" w:rsidRPr="00876776" w:rsidRDefault="00C20824" w:rsidP="00A01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76">
              <w:rPr>
                <w:rFonts w:ascii="Times New Roman" w:hAnsi="Times New Roman" w:cs="Times New Roman"/>
                <w:sz w:val="24"/>
                <w:szCs w:val="24"/>
              </w:rPr>
              <w:t>Лазание, ползание</w:t>
            </w:r>
          </w:p>
        </w:tc>
        <w:tc>
          <w:tcPr>
            <w:tcW w:w="1869" w:type="dxa"/>
          </w:tcPr>
          <w:p w:rsidR="00C20824" w:rsidRPr="00876776" w:rsidRDefault="00C20824" w:rsidP="00A01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C20824" w:rsidRPr="00876776" w:rsidRDefault="00C20824" w:rsidP="00A01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C20824" w:rsidRPr="00876776" w:rsidRDefault="00C20824" w:rsidP="00A01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824" w:rsidRPr="00876776" w:rsidTr="00A0171B">
        <w:tc>
          <w:tcPr>
            <w:tcW w:w="704" w:type="dxa"/>
          </w:tcPr>
          <w:p w:rsidR="00C20824" w:rsidRPr="00876776" w:rsidRDefault="00C20824" w:rsidP="00A01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</w:tcPr>
          <w:p w:rsidR="00C20824" w:rsidRPr="00876776" w:rsidRDefault="00097297" w:rsidP="00A01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76">
              <w:rPr>
                <w:rFonts w:ascii="Times New Roman" w:hAnsi="Times New Roman" w:cs="Times New Roman"/>
                <w:sz w:val="24"/>
                <w:szCs w:val="24"/>
              </w:rPr>
              <w:t>Метание</w:t>
            </w:r>
          </w:p>
        </w:tc>
        <w:tc>
          <w:tcPr>
            <w:tcW w:w="1869" w:type="dxa"/>
          </w:tcPr>
          <w:p w:rsidR="00C20824" w:rsidRPr="00876776" w:rsidRDefault="00C20824" w:rsidP="00A01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C20824" w:rsidRPr="00876776" w:rsidRDefault="00C20824" w:rsidP="00A01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C20824" w:rsidRPr="00876776" w:rsidRDefault="00C20824" w:rsidP="00A01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824" w:rsidRPr="00876776" w:rsidTr="00A0171B">
        <w:tc>
          <w:tcPr>
            <w:tcW w:w="704" w:type="dxa"/>
          </w:tcPr>
          <w:p w:rsidR="00C20824" w:rsidRPr="00876776" w:rsidRDefault="00C20824" w:rsidP="00A01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</w:tcPr>
          <w:p w:rsidR="00C20824" w:rsidRPr="00876776" w:rsidRDefault="00097297" w:rsidP="00A01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76">
              <w:rPr>
                <w:rFonts w:ascii="Times New Roman" w:hAnsi="Times New Roman" w:cs="Times New Roman"/>
                <w:sz w:val="24"/>
                <w:szCs w:val="24"/>
              </w:rPr>
              <w:t>Равновесие</w:t>
            </w:r>
          </w:p>
        </w:tc>
        <w:tc>
          <w:tcPr>
            <w:tcW w:w="1869" w:type="dxa"/>
          </w:tcPr>
          <w:p w:rsidR="00C20824" w:rsidRPr="00876776" w:rsidRDefault="00C20824" w:rsidP="00A01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C20824" w:rsidRPr="00876776" w:rsidRDefault="00C20824" w:rsidP="00A01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C20824" w:rsidRPr="00876776" w:rsidRDefault="00C20824" w:rsidP="00A01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824" w:rsidRPr="00876776" w:rsidTr="00A0171B">
        <w:tc>
          <w:tcPr>
            <w:tcW w:w="704" w:type="dxa"/>
          </w:tcPr>
          <w:p w:rsidR="00C20824" w:rsidRPr="00876776" w:rsidRDefault="00097297" w:rsidP="00A01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7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73" w:type="dxa"/>
          </w:tcPr>
          <w:p w:rsidR="00C20824" w:rsidRPr="00876776" w:rsidRDefault="00097297" w:rsidP="00A01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76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869" w:type="dxa"/>
          </w:tcPr>
          <w:p w:rsidR="00C20824" w:rsidRPr="00876776" w:rsidRDefault="00C20824" w:rsidP="00A01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C20824" w:rsidRPr="00876776" w:rsidRDefault="00C20824" w:rsidP="00A01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C20824" w:rsidRPr="00876776" w:rsidRDefault="00C20824" w:rsidP="00A01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824" w:rsidRPr="00876776" w:rsidTr="00A0171B">
        <w:tc>
          <w:tcPr>
            <w:tcW w:w="704" w:type="dxa"/>
          </w:tcPr>
          <w:p w:rsidR="00C20824" w:rsidRPr="00876776" w:rsidRDefault="00C20824" w:rsidP="00A01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</w:tcPr>
          <w:p w:rsidR="00C20824" w:rsidRPr="00876776" w:rsidRDefault="00097297" w:rsidP="00A01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6776">
              <w:rPr>
                <w:rFonts w:ascii="Times New Roman" w:hAnsi="Times New Roman" w:cs="Times New Roman"/>
                <w:sz w:val="24"/>
                <w:szCs w:val="24"/>
              </w:rPr>
              <w:t>Сенсорика</w:t>
            </w:r>
            <w:proofErr w:type="spellEnd"/>
          </w:p>
        </w:tc>
        <w:tc>
          <w:tcPr>
            <w:tcW w:w="1869" w:type="dxa"/>
          </w:tcPr>
          <w:p w:rsidR="00C20824" w:rsidRPr="00876776" w:rsidRDefault="00C20824" w:rsidP="00A01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C20824" w:rsidRPr="00876776" w:rsidRDefault="00C20824" w:rsidP="00A01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C20824" w:rsidRPr="00876776" w:rsidRDefault="00C20824" w:rsidP="00A01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824" w:rsidRPr="00876776" w:rsidTr="00A0171B">
        <w:tc>
          <w:tcPr>
            <w:tcW w:w="704" w:type="dxa"/>
          </w:tcPr>
          <w:p w:rsidR="00C20824" w:rsidRPr="00876776" w:rsidRDefault="00C20824" w:rsidP="00A01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</w:tcPr>
          <w:p w:rsidR="00C20824" w:rsidRPr="00876776" w:rsidRDefault="00097297" w:rsidP="00A01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76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</w:tc>
        <w:tc>
          <w:tcPr>
            <w:tcW w:w="1869" w:type="dxa"/>
          </w:tcPr>
          <w:p w:rsidR="00C20824" w:rsidRPr="00876776" w:rsidRDefault="00C20824" w:rsidP="00A01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C20824" w:rsidRPr="00876776" w:rsidRDefault="00C20824" w:rsidP="00A01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C20824" w:rsidRPr="00876776" w:rsidRDefault="00C20824" w:rsidP="00A01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824" w:rsidRPr="00876776" w:rsidTr="00A0171B">
        <w:tc>
          <w:tcPr>
            <w:tcW w:w="704" w:type="dxa"/>
          </w:tcPr>
          <w:p w:rsidR="00C20824" w:rsidRPr="00876776" w:rsidRDefault="00C20824" w:rsidP="00A01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</w:tcPr>
          <w:p w:rsidR="00C20824" w:rsidRPr="00876776" w:rsidRDefault="00097297" w:rsidP="00A01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76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  <w:tc>
          <w:tcPr>
            <w:tcW w:w="1869" w:type="dxa"/>
          </w:tcPr>
          <w:p w:rsidR="00C20824" w:rsidRPr="00876776" w:rsidRDefault="00C20824" w:rsidP="00A01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C20824" w:rsidRPr="00876776" w:rsidRDefault="00C20824" w:rsidP="00A01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C20824" w:rsidRPr="00876776" w:rsidRDefault="00C20824" w:rsidP="00A01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824" w:rsidRPr="00876776" w:rsidTr="00A0171B">
        <w:tc>
          <w:tcPr>
            <w:tcW w:w="704" w:type="dxa"/>
          </w:tcPr>
          <w:p w:rsidR="00C20824" w:rsidRPr="00876776" w:rsidRDefault="00C20824" w:rsidP="00A01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</w:tcPr>
          <w:p w:rsidR="00C20824" w:rsidRPr="00876776" w:rsidRDefault="00097297" w:rsidP="00A01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76">
              <w:rPr>
                <w:rFonts w:ascii="Times New Roman" w:hAnsi="Times New Roman" w:cs="Times New Roman"/>
                <w:sz w:val="24"/>
                <w:szCs w:val="24"/>
              </w:rPr>
              <w:t>Цвет</w:t>
            </w:r>
          </w:p>
        </w:tc>
        <w:tc>
          <w:tcPr>
            <w:tcW w:w="1869" w:type="dxa"/>
          </w:tcPr>
          <w:p w:rsidR="00C20824" w:rsidRPr="00876776" w:rsidRDefault="00C20824" w:rsidP="00A01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C20824" w:rsidRPr="00876776" w:rsidRDefault="00C20824" w:rsidP="00A01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C20824" w:rsidRPr="00876776" w:rsidRDefault="00C20824" w:rsidP="00A01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824" w:rsidRPr="00876776" w:rsidTr="00A0171B">
        <w:tc>
          <w:tcPr>
            <w:tcW w:w="704" w:type="dxa"/>
          </w:tcPr>
          <w:p w:rsidR="00C20824" w:rsidRPr="00876776" w:rsidRDefault="00C20824" w:rsidP="00A01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</w:tcPr>
          <w:p w:rsidR="00C20824" w:rsidRPr="00876776" w:rsidRDefault="00097297" w:rsidP="00A01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76">
              <w:rPr>
                <w:rFonts w:ascii="Times New Roman" w:hAnsi="Times New Roman" w:cs="Times New Roman"/>
                <w:sz w:val="24"/>
                <w:szCs w:val="24"/>
              </w:rPr>
              <w:t>Целостность восприятия</w:t>
            </w:r>
          </w:p>
        </w:tc>
        <w:tc>
          <w:tcPr>
            <w:tcW w:w="1869" w:type="dxa"/>
          </w:tcPr>
          <w:p w:rsidR="00C20824" w:rsidRPr="00876776" w:rsidRDefault="00C20824" w:rsidP="00A01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C20824" w:rsidRPr="00876776" w:rsidRDefault="00C20824" w:rsidP="00A01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C20824" w:rsidRPr="00876776" w:rsidRDefault="00C20824" w:rsidP="00A01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824" w:rsidRPr="00876776" w:rsidTr="00A0171B">
        <w:tc>
          <w:tcPr>
            <w:tcW w:w="704" w:type="dxa"/>
          </w:tcPr>
          <w:p w:rsidR="00C20824" w:rsidRPr="00876776" w:rsidRDefault="00C20824" w:rsidP="00A01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</w:tcPr>
          <w:p w:rsidR="00C20824" w:rsidRPr="00876776" w:rsidRDefault="00097297" w:rsidP="00A01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76">
              <w:rPr>
                <w:rFonts w:ascii="Times New Roman" w:hAnsi="Times New Roman" w:cs="Times New Roman"/>
                <w:sz w:val="24"/>
                <w:szCs w:val="24"/>
              </w:rPr>
              <w:t>Наглядно-действенное мышление</w:t>
            </w:r>
          </w:p>
        </w:tc>
        <w:tc>
          <w:tcPr>
            <w:tcW w:w="1869" w:type="dxa"/>
          </w:tcPr>
          <w:p w:rsidR="00C20824" w:rsidRPr="00876776" w:rsidRDefault="00C20824" w:rsidP="00A01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C20824" w:rsidRPr="00876776" w:rsidRDefault="00C20824" w:rsidP="00A01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C20824" w:rsidRPr="00876776" w:rsidRDefault="00C20824" w:rsidP="00A01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824" w:rsidRPr="00876776" w:rsidTr="00A0171B">
        <w:tc>
          <w:tcPr>
            <w:tcW w:w="704" w:type="dxa"/>
          </w:tcPr>
          <w:p w:rsidR="00C20824" w:rsidRPr="00876776" w:rsidRDefault="00C20824" w:rsidP="00A01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</w:tcPr>
          <w:p w:rsidR="00C20824" w:rsidRPr="00876776" w:rsidRDefault="00097297" w:rsidP="00A01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76">
              <w:rPr>
                <w:rFonts w:ascii="Times New Roman" w:hAnsi="Times New Roman" w:cs="Times New Roman"/>
                <w:sz w:val="24"/>
                <w:szCs w:val="24"/>
              </w:rPr>
              <w:t>Ориентировка на количественный признак</w:t>
            </w:r>
          </w:p>
        </w:tc>
        <w:tc>
          <w:tcPr>
            <w:tcW w:w="1869" w:type="dxa"/>
          </w:tcPr>
          <w:p w:rsidR="00C20824" w:rsidRPr="00876776" w:rsidRDefault="00C20824" w:rsidP="00A01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C20824" w:rsidRPr="00876776" w:rsidRDefault="00C20824" w:rsidP="00A01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C20824" w:rsidRPr="00876776" w:rsidRDefault="00C20824" w:rsidP="00A01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297" w:rsidRPr="00876776" w:rsidTr="00A0171B">
        <w:tc>
          <w:tcPr>
            <w:tcW w:w="704" w:type="dxa"/>
          </w:tcPr>
          <w:p w:rsidR="00097297" w:rsidRPr="00876776" w:rsidRDefault="00097297" w:rsidP="00A01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</w:tcPr>
          <w:p w:rsidR="00097297" w:rsidRPr="00876776" w:rsidRDefault="00097297" w:rsidP="00A01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76">
              <w:rPr>
                <w:rFonts w:ascii="Times New Roman" w:hAnsi="Times New Roman" w:cs="Times New Roman"/>
                <w:sz w:val="24"/>
                <w:szCs w:val="24"/>
              </w:rPr>
              <w:t>Представления об окружающем</w:t>
            </w:r>
          </w:p>
        </w:tc>
        <w:tc>
          <w:tcPr>
            <w:tcW w:w="1869" w:type="dxa"/>
          </w:tcPr>
          <w:p w:rsidR="00097297" w:rsidRPr="00876776" w:rsidRDefault="00097297" w:rsidP="00A01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097297" w:rsidRPr="00876776" w:rsidRDefault="00097297" w:rsidP="00A01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097297" w:rsidRPr="00876776" w:rsidRDefault="00097297" w:rsidP="00A01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297" w:rsidRPr="00876776" w:rsidTr="00A0171B">
        <w:tc>
          <w:tcPr>
            <w:tcW w:w="704" w:type="dxa"/>
          </w:tcPr>
          <w:p w:rsidR="00097297" w:rsidRPr="00876776" w:rsidRDefault="00097297" w:rsidP="00A01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73" w:type="dxa"/>
          </w:tcPr>
          <w:p w:rsidR="00097297" w:rsidRPr="00876776" w:rsidRDefault="00097297" w:rsidP="00A0171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6776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речи</w:t>
            </w:r>
          </w:p>
        </w:tc>
        <w:tc>
          <w:tcPr>
            <w:tcW w:w="1869" w:type="dxa"/>
          </w:tcPr>
          <w:p w:rsidR="00097297" w:rsidRPr="00876776" w:rsidRDefault="00097297" w:rsidP="00A01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097297" w:rsidRPr="00876776" w:rsidRDefault="00097297" w:rsidP="00A01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097297" w:rsidRPr="00876776" w:rsidRDefault="00097297" w:rsidP="00A01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297" w:rsidRPr="00876776" w:rsidTr="00A0171B">
        <w:tc>
          <w:tcPr>
            <w:tcW w:w="704" w:type="dxa"/>
          </w:tcPr>
          <w:p w:rsidR="00097297" w:rsidRPr="00876776" w:rsidRDefault="00097297" w:rsidP="00A01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</w:tcPr>
          <w:p w:rsidR="00097297" w:rsidRPr="00876776" w:rsidRDefault="00097297" w:rsidP="00A01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76">
              <w:rPr>
                <w:rFonts w:ascii="Times New Roman" w:hAnsi="Times New Roman" w:cs="Times New Roman"/>
                <w:sz w:val="24"/>
                <w:szCs w:val="24"/>
              </w:rPr>
              <w:t>Понимание речи</w:t>
            </w:r>
          </w:p>
        </w:tc>
        <w:tc>
          <w:tcPr>
            <w:tcW w:w="1869" w:type="dxa"/>
          </w:tcPr>
          <w:p w:rsidR="00097297" w:rsidRPr="00876776" w:rsidRDefault="00097297" w:rsidP="00A01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097297" w:rsidRPr="00876776" w:rsidRDefault="00097297" w:rsidP="00A01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097297" w:rsidRPr="00876776" w:rsidRDefault="00097297" w:rsidP="00A01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297" w:rsidRPr="00876776" w:rsidTr="00A0171B">
        <w:tc>
          <w:tcPr>
            <w:tcW w:w="704" w:type="dxa"/>
          </w:tcPr>
          <w:p w:rsidR="00097297" w:rsidRPr="00876776" w:rsidRDefault="00097297" w:rsidP="00A01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</w:tcPr>
          <w:p w:rsidR="00097297" w:rsidRPr="00876776" w:rsidRDefault="00097297" w:rsidP="00A01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76">
              <w:rPr>
                <w:rFonts w:ascii="Times New Roman" w:hAnsi="Times New Roman" w:cs="Times New Roman"/>
                <w:sz w:val="24"/>
                <w:szCs w:val="24"/>
              </w:rPr>
              <w:t>Активная речь</w:t>
            </w:r>
          </w:p>
        </w:tc>
        <w:tc>
          <w:tcPr>
            <w:tcW w:w="1869" w:type="dxa"/>
          </w:tcPr>
          <w:p w:rsidR="00097297" w:rsidRPr="00876776" w:rsidRDefault="00097297" w:rsidP="00A01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097297" w:rsidRPr="00876776" w:rsidRDefault="00097297" w:rsidP="00A01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097297" w:rsidRPr="00876776" w:rsidRDefault="00097297" w:rsidP="00A01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297" w:rsidRPr="00876776" w:rsidTr="00A0171B">
        <w:tc>
          <w:tcPr>
            <w:tcW w:w="704" w:type="dxa"/>
          </w:tcPr>
          <w:p w:rsidR="00097297" w:rsidRPr="00876776" w:rsidRDefault="00097297" w:rsidP="00A01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373" w:type="dxa"/>
          </w:tcPr>
          <w:p w:rsidR="00097297" w:rsidRPr="00876776" w:rsidRDefault="00097297" w:rsidP="00A0171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6776">
              <w:rPr>
                <w:rFonts w:ascii="Times New Roman" w:hAnsi="Times New Roman" w:cs="Times New Roman"/>
                <w:i/>
                <w:sz w:val="24"/>
                <w:szCs w:val="24"/>
              </w:rPr>
              <w:t>Деятельность</w:t>
            </w:r>
          </w:p>
        </w:tc>
        <w:tc>
          <w:tcPr>
            <w:tcW w:w="1869" w:type="dxa"/>
          </w:tcPr>
          <w:p w:rsidR="00097297" w:rsidRPr="00876776" w:rsidRDefault="00097297" w:rsidP="00A01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097297" w:rsidRPr="00876776" w:rsidRDefault="00097297" w:rsidP="00A01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097297" w:rsidRPr="00876776" w:rsidRDefault="00097297" w:rsidP="00A01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297" w:rsidRPr="00876776" w:rsidTr="00A0171B">
        <w:tc>
          <w:tcPr>
            <w:tcW w:w="704" w:type="dxa"/>
          </w:tcPr>
          <w:p w:rsidR="00097297" w:rsidRPr="00876776" w:rsidRDefault="00097297" w:rsidP="00A01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</w:tcPr>
          <w:p w:rsidR="00097297" w:rsidRPr="00876776" w:rsidRDefault="00097297" w:rsidP="00A01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76">
              <w:rPr>
                <w:rFonts w:ascii="Times New Roman" w:hAnsi="Times New Roman" w:cs="Times New Roman"/>
                <w:sz w:val="24"/>
                <w:szCs w:val="24"/>
              </w:rPr>
              <w:t>Предметные действия</w:t>
            </w:r>
          </w:p>
        </w:tc>
        <w:tc>
          <w:tcPr>
            <w:tcW w:w="1869" w:type="dxa"/>
          </w:tcPr>
          <w:p w:rsidR="00097297" w:rsidRPr="00876776" w:rsidRDefault="00097297" w:rsidP="00A01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097297" w:rsidRPr="00876776" w:rsidRDefault="00097297" w:rsidP="00A01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097297" w:rsidRPr="00876776" w:rsidRDefault="00097297" w:rsidP="00A01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297" w:rsidRPr="00876776" w:rsidTr="00A0171B">
        <w:tc>
          <w:tcPr>
            <w:tcW w:w="704" w:type="dxa"/>
          </w:tcPr>
          <w:p w:rsidR="00097297" w:rsidRPr="00876776" w:rsidRDefault="00097297" w:rsidP="00A01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</w:tcPr>
          <w:p w:rsidR="00097297" w:rsidRPr="00876776" w:rsidRDefault="00097297" w:rsidP="00A01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76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1869" w:type="dxa"/>
          </w:tcPr>
          <w:p w:rsidR="00097297" w:rsidRPr="00876776" w:rsidRDefault="00097297" w:rsidP="00A01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097297" w:rsidRPr="00876776" w:rsidRDefault="00097297" w:rsidP="00A01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097297" w:rsidRPr="00876776" w:rsidRDefault="00097297" w:rsidP="00A01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297" w:rsidRPr="00876776" w:rsidTr="00A0171B">
        <w:tc>
          <w:tcPr>
            <w:tcW w:w="704" w:type="dxa"/>
          </w:tcPr>
          <w:p w:rsidR="00097297" w:rsidRPr="00876776" w:rsidRDefault="00097297" w:rsidP="00A01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</w:tcPr>
          <w:p w:rsidR="00097297" w:rsidRPr="00876776" w:rsidRDefault="00097297" w:rsidP="00A01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76"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</w:tc>
        <w:tc>
          <w:tcPr>
            <w:tcW w:w="1869" w:type="dxa"/>
          </w:tcPr>
          <w:p w:rsidR="00097297" w:rsidRPr="00876776" w:rsidRDefault="00097297" w:rsidP="00A01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097297" w:rsidRPr="00876776" w:rsidRDefault="00097297" w:rsidP="00A01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097297" w:rsidRPr="00876776" w:rsidRDefault="00097297" w:rsidP="00A01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297" w:rsidRPr="00876776" w:rsidTr="00A0171B">
        <w:tc>
          <w:tcPr>
            <w:tcW w:w="704" w:type="dxa"/>
          </w:tcPr>
          <w:p w:rsidR="00097297" w:rsidRPr="00876776" w:rsidRDefault="00097297" w:rsidP="00A01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</w:tcPr>
          <w:p w:rsidR="00097297" w:rsidRPr="00876776" w:rsidRDefault="00097297" w:rsidP="00A01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76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1869" w:type="dxa"/>
          </w:tcPr>
          <w:p w:rsidR="00097297" w:rsidRPr="00876776" w:rsidRDefault="00097297" w:rsidP="00A01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097297" w:rsidRPr="00876776" w:rsidRDefault="00097297" w:rsidP="00A01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097297" w:rsidRPr="00876776" w:rsidRDefault="00097297" w:rsidP="00A01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7297" w:rsidRPr="00876776" w:rsidRDefault="00097297" w:rsidP="00A017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20824" w:rsidRPr="00876776" w:rsidRDefault="00097297" w:rsidP="00A017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6776">
        <w:rPr>
          <w:rFonts w:ascii="Times New Roman" w:hAnsi="Times New Roman" w:cs="Times New Roman"/>
          <w:b/>
          <w:sz w:val="24"/>
          <w:szCs w:val="24"/>
        </w:rPr>
        <w:t xml:space="preserve"> Примечание</w:t>
      </w:r>
      <w:r w:rsidRPr="00876776">
        <w:rPr>
          <w:rFonts w:ascii="Times New Roman" w:hAnsi="Times New Roman" w:cs="Times New Roman"/>
          <w:sz w:val="24"/>
          <w:szCs w:val="24"/>
        </w:rPr>
        <w:t xml:space="preserve"> предложенные выше задания надо проводить с ребенком индивидуально и предлагать ему не на одном занятии, а на протяжении нескольких дней (например, 3—4 дня). После проведения обследования результаты анализируются и отмечаются способы выполнения каждого из предложенных заданий. Если задание выполнено самостоятельно, то в таблице фиксируется актуальный уровень, после выполнения задания ребенком по показу или по подражанию в таблице отмечается тот факт, что уровень выполнения задания находится в зоне ближайшего развития. В тех случаях, когда ребенок не может выполнить задание ни по подражанию, ни по показу, отмечается, что уровень его находится ниже зоны ближайшего развития. Выявленные данные фиксируются в таблице 1 в виде знаков «+» или</w:t>
      </w:r>
      <w:proofErr w:type="gramStart"/>
      <w:r w:rsidRPr="00876776">
        <w:rPr>
          <w:rFonts w:ascii="Times New Roman" w:hAnsi="Times New Roman" w:cs="Times New Roman"/>
          <w:sz w:val="24"/>
          <w:szCs w:val="24"/>
        </w:rPr>
        <w:t xml:space="preserve"> «–».</w:t>
      </w:r>
      <w:proofErr w:type="gramEnd"/>
    </w:p>
    <w:p w:rsidR="00097297" w:rsidRPr="00876776" w:rsidRDefault="00097297" w:rsidP="00A017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97297" w:rsidRPr="00876776" w:rsidRDefault="00097297" w:rsidP="00A0171B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876776">
        <w:rPr>
          <w:rFonts w:ascii="Times New Roman" w:hAnsi="Times New Roman" w:cs="Times New Roman"/>
          <w:b/>
          <w:sz w:val="24"/>
          <w:szCs w:val="24"/>
        </w:rPr>
        <w:t>Индивидуальный учебный план</w:t>
      </w:r>
    </w:p>
    <w:p w:rsidR="00746CC2" w:rsidRPr="00876776" w:rsidRDefault="00097297" w:rsidP="00A017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6776">
        <w:rPr>
          <w:rFonts w:ascii="Times New Roman" w:hAnsi="Times New Roman" w:cs="Times New Roman"/>
          <w:sz w:val="24"/>
          <w:szCs w:val="24"/>
        </w:rPr>
        <w:t xml:space="preserve">Индивидуальный учебный план включает набор учебных предметов и коррекционных курсов, выбранных из общего учебного плана АООП. Различия в индивидуальных учебных планах зависят от образовательных потребностей, индивидуальных возможностей и особенностей развития обучающихся. При составлении индивидуального учебного плана, а именно при выборе учебных предметов и коррекционных курсов, образовательной организации следует учитывать рекомендации по образованию обучающегося с ОВЗ, сформулированные в следующих документах: </w:t>
      </w:r>
      <w:r w:rsidRPr="00876776">
        <w:rPr>
          <w:rFonts w:ascii="Times New Roman" w:hAnsi="Times New Roman" w:cs="Times New Roman"/>
          <w:sz w:val="24"/>
          <w:szCs w:val="24"/>
        </w:rPr>
        <w:sym w:font="Symbol" w:char="F02D"/>
      </w:r>
      <w:r w:rsidRPr="00876776">
        <w:rPr>
          <w:rFonts w:ascii="Times New Roman" w:hAnsi="Times New Roman" w:cs="Times New Roman"/>
          <w:sz w:val="24"/>
          <w:szCs w:val="24"/>
        </w:rPr>
        <w:t xml:space="preserve"> коллегиальном заключении территориальной психолого-медик</w:t>
      </w:r>
      <w:proofErr w:type="gramStart"/>
      <w:r w:rsidRPr="00876776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876776">
        <w:rPr>
          <w:rFonts w:ascii="Times New Roman" w:hAnsi="Times New Roman" w:cs="Times New Roman"/>
          <w:sz w:val="24"/>
          <w:szCs w:val="24"/>
        </w:rPr>
        <w:t xml:space="preserve"> педагогической комиссии (далее ТПМПК); </w:t>
      </w:r>
      <w:r w:rsidRPr="00876776">
        <w:rPr>
          <w:rFonts w:ascii="Times New Roman" w:hAnsi="Times New Roman" w:cs="Times New Roman"/>
          <w:sz w:val="24"/>
          <w:szCs w:val="24"/>
        </w:rPr>
        <w:sym w:font="Symbol" w:char="F02D"/>
      </w:r>
      <w:r w:rsidRPr="00876776">
        <w:rPr>
          <w:rFonts w:ascii="Times New Roman" w:hAnsi="Times New Roman" w:cs="Times New Roman"/>
          <w:sz w:val="24"/>
          <w:szCs w:val="24"/>
        </w:rPr>
        <w:t xml:space="preserve"> индивидуальной программе реабилитации или </w:t>
      </w:r>
      <w:proofErr w:type="spellStart"/>
      <w:r w:rsidRPr="00876776">
        <w:rPr>
          <w:rFonts w:ascii="Times New Roman" w:hAnsi="Times New Roman" w:cs="Times New Roman"/>
          <w:sz w:val="24"/>
          <w:szCs w:val="24"/>
        </w:rPr>
        <w:t>абилитации</w:t>
      </w:r>
      <w:proofErr w:type="spellEnd"/>
      <w:r w:rsidRPr="00876776">
        <w:rPr>
          <w:rFonts w:ascii="Times New Roman" w:hAnsi="Times New Roman" w:cs="Times New Roman"/>
          <w:sz w:val="24"/>
          <w:szCs w:val="24"/>
        </w:rPr>
        <w:t xml:space="preserve"> ребёнка инвалида, федеральном государственном учреждении медико-социальной экспертизы; </w:t>
      </w:r>
      <w:r w:rsidRPr="00876776">
        <w:rPr>
          <w:rFonts w:ascii="Times New Roman" w:hAnsi="Times New Roman" w:cs="Times New Roman"/>
          <w:sz w:val="24"/>
          <w:szCs w:val="24"/>
        </w:rPr>
        <w:sym w:font="Symbol" w:char="F02D"/>
      </w:r>
      <w:r w:rsidRPr="00876776">
        <w:rPr>
          <w:rFonts w:ascii="Times New Roman" w:hAnsi="Times New Roman" w:cs="Times New Roman"/>
          <w:sz w:val="24"/>
          <w:szCs w:val="24"/>
        </w:rPr>
        <w:t xml:space="preserve"> заключениях узких специалистов образовательной организации (учителя-логопеда, учителя-дефектолога, педагога-психолога и социального педагога). В индивидуальных учебных планах детей с наиболее тяжелыми нарушениями развития, как правило, преобладают занятия коррекционной направленности. У детей с менее выраженными нарушениями развития Больший объём учебной нагрузки распределится на предметные области. </w:t>
      </w:r>
      <w:proofErr w:type="gramStart"/>
      <w:r w:rsidRPr="00876776">
        <w:rPr>
          <w:rFonts w:ascii="Times New Roman" w:hAnsi="Times New Roman" w:cs="Times New Roman"/>
          <w:sz w:val="24"/>
          <w:szCs w:val="24"/>
        </w:rPr>
        <w:t>Для детей, особые образовательные потребности которых не позволяют осваивать предметы основной части учебного плана АООП, учебная нагрузка для СИПР формируется следующим образом: увеличивается количество часов коррекционных курсов и добавляются часы коррекционно-развивающих занятий в пределах максимально допустимой нагрузки, установленной 9 учебным планом (в соответствии с п. 2.6. приложения соответствующего ФГОС О УО).</w:t>
      </w:r>
      <w:proofErr w:type="gramEnd"/>
      <w:r w:rsidRPr="00876776">
        <w:rPr>
          <w:rFonts w:ascii="Times New Roman" w:hAnsi="Times New Roman" w:cs="Times New Roman"/>
          <w:sz w:val="24"/>
          <w:szCs w:val="24"/>
        </w:rPr>
        <w:t xml:space="preserve"> Некоторые дети, испытывающие трудности адаптации к условиям обучения в группе, могут находиться в организации ограниченное время, объем их нагрузки также определяется индивидуальным учебным планом и фиксируется в расписании занятий. Ниже приведены примеры индивидуальных учебных планов учащихся. В индивидуальном учебном плане (пример 1) учащегося с тяжелой умственной отсталостью, преобладают занятия коррекционной направленности, так как обучающийся ограничен в движениях, выражено стойкое глубокое нарушение высших психических функций, общее недоразвитие речи: 1-ый уровень - полное отсутствие речи, не сформированы сенсомоторные реакции, связанные с фиксацией на объекте, запоминание образа предмета. На основании заключений специалистов территориальной психолог</w:t>
      </w:r>
      <w:proofErr w:type="gramStart"/>
      <w:r w:rsidRPr="00876776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876776">
        <w:rPr>
          <w:rFonts w:ascii="Times New Roman" w:hAnsi="Times New Roman" w:cs="Times New Roman"/>
          <w:sz w:val="24"/>
          <w:szCs w:val="24"/>
        </w:rPr>
        <w:t xml:space="preserve"> медико-педагогической комиссией (далее ТПМПК), школьного психолого- медико-педагогического консилиума (далее </w:t>
      </w:r>
      <w:proofErr w:type="spellStart"/>
      <w:r w:rsidRPr="00876776"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 w:rsidRPr="00876776">
        <w:rPr>
          <w:rFonts w:ascii="Times New Roman" w:hAnsi="Times New Roman" w:cs="Times New Roman"/>
          <w:sz w:val="24"/>
          <w:szCs w:val="24"/>
        </w:rPr>
        <w:t xml:space="preserve">) из обязательной части учебного плана были исключены следующие учебные предметы: </w:t>
      </w:r>
    </w:p>
    <w:p w:rsidR="00746CC2" w:rsidRPr="00876776" w:rsidRDefault="00097297" w:rsidP="00A0171B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776">
        <w:rPr>
          <w:rFonts w:ascii="Times New Roman" w:hAnsi="Times New Roman" w:cs="Times New Roman"/>
          <w:sz w:val="24"/>
          <w:szCs w:val="24"/>
        </w:rPr>
        <w:t xml:space="preserve">Окружающий природный мир, </w:t>
      </w:r>
    </w:p>
    <w:p w:rsidR="00746CC2" w:rsidRPr="00876776" w:rsidRDefault="00097297" w:rsidP="00A0171B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776">
        <w:rPr>
          <w:rFonts w:ascii="Times New Roman" w:hAnsi="Times New Roman" w:cs="Times New Roman"/>
          <w:sz w:val="24"/>
          <w:szCs w:val="24"/>
        </w:rPr>
        <w:t xml:space="preserve">Человек, </w:t>
      </w:r>
    </w:p>
    <w:p w:rsidR="00746CC2" w:rsidRPr="00876776" w:rsidRDefault="00097297" w:rsidP="00A0171B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776">
        <w:rPr>
          <w:rFonts w:ascii="Times New Roman" w:hAnsi="Times New Roman" w:cs="Times New Roman"/>
          <w:sz w:val="24"/>
          <w:szCs w:val="24"/>
        </w:rPr>
        <w:lastRenderedPageBreak/>
        <w:t xml:space="preserve">Окружающий социальный мир, </w:t>
      </w:r>
    </w:p>
    <w:p w:rsidR="00746CC2" w:rsidRPr="00876776" w:rsidRDefault="00097297" w:rsidP="00A0171B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776">
        <w:rPr>
          <w:rFonts w:ascii="Times New Roman" w:hAnsi="Times New Roman" w:cs="Times New Roman"/>
          <w:sz w:val="24"/>
          <w:szCs w:val="24"/>
        </w:rPr>
        <w:t xml:space="preserve">Изобразительная деятельность, </w:t>
      </w:r>
    </w:p>
    <w:p w:rsidR="00746CC2" w:rsidRPr="00876776" w:rsidRDefault="00097297" w:rsidP="00A0171B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776">
        <w:rPr>
          <w:rFonts w:ascii="Times New Roman" w:hAnsi="Times New Roman" w:cs="Times New Roman"/>
          <w:sz w:val="24"/>
          <w:szCs w:val="24"/>
        </w:rPr>
        <w:t xml:space="preserve">Адаптивная физкультура. </w:t>
      </w:r>
    </w:p>
    <w:p w:rsidR="00097297" w:rsidRPr="00876776" w:rsidRDefault="00097297" w:rsidP="00A017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6776">
        <w:rPr>
          <w:rFonts w:ascii="Times New Roman" w:hAnsi="Times New Roman" w:cs="Times New Roman"/>
          <w:sz w:val="24"/>
          <w:szCs w:val="24"/>
        </w:rPr>
        <w:t>Содержание и темы, соответственно, указанных учебных предметов могут быть интегрированы в содержание коррекционных курсов и программы внеурочной деятельности. Например, в программу коррекционного курса «Альтернативная коммуникация» включены темы учебных предметов: «Окружающий природный мир», «Речь и альтернативная коммуникация» и т.п. 10</w:t>
      </w:r>
      <w:proofErr w:type="gramStart"/>
      <w:r w:rsidRPr="00876776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876776">
        <w:rPr>
          <w:rFonts w:ascii="Times New Roman" w:hAnsi="Times New Roman" w:cs="Times New Roman"/>
          <w:sz w:val="24"/>
          <w:szCs w:val="24"/>
        </w:rPr>
        <w:t xml:space="preserve"> индивидуальном учебном плане преобладает часть, формируемая участниками образовательных отношений, данные коррекционные курсы согласованы с родителями. Коррекционный курс «Сенсорное развитие», ребёнок с тяжёлой умственной отсталостью получает информацию об окружающем мире через тактильную стимуляцию. Курс «Предметно-практические действия» направлен на развитие общей и тонкой моторики обучающегося, формирование способов обследования предметов. «Альтернативная коммуникация» – курс учит понимать язык жестов, систему символов, пиктограмм, проявлению эмоций</w:t>
      </w:r>
    </w:p>
    <w:p w:rsidR="00097297" w:rsidRPr="00876776" w:rsidRDefault="00097297" w:rsidP="00A0171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097297" w:rsidRPr="00876776" w:rsidRDefault="00097297" w:rsidP="00A0171B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76776">
        <w:rPr>
          <w:rFonts w:ascii="Times New Roman" w:hAnsi="Times New Roman" w:cs="Times New Roman"/>
          <w:b/>
          <w:sz w:val="24"/>
          <w:szCs w:val="24"/>
        </w:rPr>
        <w:t>Возможное содержание образования в условия организации и семьи:</w:t>
      </w:r>
    </w:p>
    <w:p w:rsidR="00097297" w:rsidRPr="00876776" w:rsidRDefault="00097297" w:rsidP="00A017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6776">
        <w:rPr>
          <w:rFonts w:ascii="Times New Roman" w:hAnsi="Times New Roman" w:cs="Times New Roman"/>
          <w:sz w:val="24"/>
          <w:szCs w:val="24"/>
        </w:rPr>
        <w:t>Содержание программы возможно напол</w:t>
      </w:r>
      <w:r w:rsidR="000861FA" w:rsidRPr="00876776">
        <w:rPr>
          <w:rFonts w:ascii="Times New Roman" w:hAnsi="Times New Roman" w:cs="Times New Roman"/>
          <w:sz w:val="24"/>
          <w:szCs w:val="24"/>
        </w:rPr>
        <w:t>н</w:t>
      </w:r>
      <w:r w:rsidRPr="00876776">
        <w:rPr>
          <w:rFonts w:ascii="Times New Roman" w:hAnsi="Times New Roman" w:cs="Times New Roman"/>
          <w:sz w:val="24"/>
          <w:szCs w:val="24"/>
        </w:rPr>
        <w:t>ить пользуясь ресурсом</w:t>
      </w:r>
      <w:r w:rsidR="000861FA" w:rsidRPr="00876776">
        <w:rPr>
          <w:rFonts w:ascii="Times New Roman" w:hAnsi="Times New Roman" w:cs="Times New Roman"/>
          <w:sz w:val="24"/>
          <w:szCs w:val="24"/>
        </w:rPr>
        <w:t xml:space="preserve"> </w:t>
      </w:r>
      <w:r w:rsidR="00A0171B" w:rsidRPr="00876776">
        <w:rPr>
          <w:rFonts w:ascii="Times New Roman" w:hAnsi="Times New Roman" w:cs="Times New Roman"/>
          <w:sz w:val="24"/>
          <w:szCs w:val="24"/>
        </w:rPr>
        <w:t>http://</w:t>
      </w:r>
      <w:r w:rsidR="000861FA" w:rsidRPr="00876776">
        <w:rPr>
          <w:rFonts w:ascii="Times New Roman" w:hAnsi="Times New Roman" w:cs="Times New Roman"/>
          <w:sz w:val="24"/>
          <w:szCs w:val="24"/>
        </w:rPr>
        <w:t>умксипр</w:t>
      </w:r>
      <w:proofErr w:type="gramStart"/>
      <w:r w:rsidR="000861FA" w:rsidRPr="00876776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0861FA" w:rsidRPr="00876776">
        <w:rPr>
          <w:rFonts w:ascii="Times New Roman" w:hAnsi="Times New Roman" w:cs="Times New Roman"/>
          <w:sz w:val="24"/>
          <w:szCs w:val="24"/>
        </w:rPr>
        <w:t>ф</w:t>
      </w:r>
      <w:r w:rsidR="00A0171B" w:rsidRPr="008767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61FA" w:rsidRPr="00876776" w:rsidRDefault="00EB563B" w:rsidP="00A017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6776">
        <w:rPr>
          <w:rFonts w:ascii="Times New Roman" w:hAnsi="Times New Roman" w:cs="Times New Roman"/>
          <w:sz w:val="24"/>
          <w:szCs w:val="24"/>
        </w:rPr>
        <w:t>В б</w:t>
      </w:r>
      <w:r w:rsidR="000861FA" w:rsidRPr="00876776">
        <w:rPr>
          <w:rFonts w:ascii="Times New Roman" w:hAnsi="Times New Roman" w:cs="Times New Roman"/>
          <w:sz w:val="24"/>
          <w:szCs w:val="24"/>
        </w:rPr>
        <w:t>лок данного ресурса «Содержательный» описаны все технологии</w:t>
      </w:r>
    </w:p>
    <w:p w:rsidR="000861FA" w:rsidRPr="00876776" w:rsidRDefault="000861FA" w:rsidP="00A017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6776">
        <w:rPr>
          <w:rFonts w:ascii="Times New Roman" w:hAnsi="Times New Roman" w:cs="Times New Roman"/>
          <w:sz w:val="24"/>
          <w:szCs w:val="24"/>
        </w:rPr>
        <w:t>Данный блок содержит 3 раздела:</w:t>
      </w:r>
    </w:p>
    <w:p w:rsidR="000861FA" w:rsidRPr="00876776" w:rsidRDefault="000861FA" w:rsidP="00A017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6776">
        <w:rPr>
          <w:rFonts w:ascii="Times New Roman" w:hAnsi="Times New Roman" w:cs="Times New Roman"/>
          <w:sz w:val="24"/>
          <w:szCs w:val="24"/>
        </w:rPr>
        <w:t>- возможные результаты и методические рекомендации по 10 учебным предметам,</w:t>
      </w:r>
    </w:p>
    <w:p w:rsidR="000861FA" w:rsidRPr="00876776" w:rsidRDefault="000861FA" w:rsidP="00A017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6776">
        <w:rPr>
          <w:rFonts w:ascii="Times New Roman" w:hAnsi="Times New Roman" w:cs="Times New Roman"/>
          <w:sz w:val="24"/>
          <w:szCs w:val="24"/>
        </w:rPr>
        <w:t>- возможные результаты и методические рекомендации по 4 коррекционным курсам</w:t>
      </w:r>
    </w:p>
    <w:p w:rsidR="000861FA" w:rsidRPr="00876776" w:rsidRDefault="000861FA" w:rsidP="00A017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6776">
        <w:rPr>
          <w:rFonts w:ascii="Times New Roman" w:hAnsi="Times New Roman" w:cs="Times New Roman"/>
          <w:sz w:val="24"/>
          <w:szCs w:val="24"/>
        </w:rPr>
        <w:t>- возможные результаты и методические рекомендации по программе формирования базовых учебных действий (БУД).</w:t>
      </w:r>
    </w:p>
    <w:p w:rsidR="000861FA" w:rsidRPr="00876776" w:rsidRDefault="000861FA" w:rsidP="00A017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6776">
        <w:rPr>
          <w:rFonts w:ascii="Times New Roman" w:hAnsi="Times New Roman" w:cs="Times New Roman"/>
          <w:sz w:val="24"/>
          <w:szCs w:val="24"/>
        </w:rPr>
        <w:t>Каждый учебный предмет, курс и программа БУД содержит краткую пояснительную записку, систему образовательных задач (ожидаемых / возможных результатов) для внесения в СИПР, методических рекомендаций для достижения возможных результатов, список рекомендуемой литературы и полезные ссылки по соответствующей тематике.</w:t>
      </w:r>
    </w:p>
    <w:p w:rsidR="000861FA" w:rsidRPr="00876776" w:rsidRDefault="000861FA" w:rsidP="00A017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6776">
        <w:rPr>
          <w:rFonts w:ascii="Times New Roman" w:hAnsi="Times New Roman" w:cs="Times New Roman"/>
          <w:sz w:val="24"/>
          <w:szCs w:val="24"/>
        </w:rPr>
        <w:t>Для удобства пользования образовательные задачи пронумерованы (например: «1.3.1.2», где первая цифра – номер учебного предмета или коррекционного курса, вторая – номер раздела программы учебного предмета или коррекционного курса, третья – номер подраздела (не всегда имеется) и последняя – номер образовательной задачи для внесения в СИПР).</w:t>
      </w:r>
    </w:p>
    <w:p w:rsidR="000861FA" w:rsidRPr="00876776" w:rsidRDefault="000861FA" w:rsidP="00A017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6776">
        <w:rPr>
          <w:rFonts w:ascii="Times New Roman" w:hAnsi="Times New Roman" w:cs="Times New Roman"/>
          <w:sz w:val="24"/>
          <w:szCs w:val="24"/>
        </w:rPr>
        <w:t xml:space="preserve">Для некоторых образовательных задач имеются ссылки на видеоматериал, иллюстрирующий возможные подходы к реализации образовательных задач. По ряду разделов учебных предметов «Окружающий природный мир» и «Окружающий социальный мир» приложен материал для создания заданий и рабочих тетрадей с целью формирования представлений </w:t>
      </w:r>
      <w:proofErr w:type="gramStart"/>
      <w:r w:rsidRPr="00876776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876776">
        <w:rPr>
          <w:rFonts w:ascii="Times New Roman" w:hAnsi="Times New Roman" w:cs="Times New Roman"/>
          <w:sz w:val="24"/>
          <w:szCs w:val="24"/>
        </w:rPr>
        <w:t xml:space="preserve"> обучающихся. Кроме того, предлагаются фотографии примерного предметного и изобразительного материала, который может использоваться специалистами в ходе реализации СИПР.</w:t>
      </w:r>
    </w:p>
    <w:p w:rsidR="00746CC2" w:rsidRPr="00876776" w:rsidRDefault="00746CC2" w:rsidP="00A0171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861FA" w:rsidRPr="00876776" w:rsidRDefault="000861FA" w:rsidP="00A0171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6776">
        <w:rPr>
          <w:rFonts w:ascii="Times New Roman" w:hAnsi="Times New Roman" w:cs="Times New Roman"/>
          <w:b/>
          <w:sz w:val="24"/>
          <w:szCs w:val="24"/>
        </w:rPr>
        <w:t>Условия реализации потребности в уходе и присмотре</w:t>
      </w:r>
    </w:p>
    <w:p w:rsidR="000861FA" w:rsidRPr="00876776" w:rsidRDefault="000861FA" w:rsidP="00A017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776">
        <w:rPr>
          <w:rFonts w:ascii="Times New Roman" w:hAnsi="Times New Roman" w:cs="Times New Roman"/>
          <w:sz w:val="24"/>
          <w:szCs w:val="24"/>
        </w:rPr>
        <w:t xml:space="preserve">При необходимости, когда формирование у обучающихся навыков самообслуживания, передвижения, </w:t>
      </w:r>
      <w:proofErr w:type="gramStart"/>
      <w:r w:rsidRPr="00876776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876776">
        <w:rPr>
          <w:rFonts w:ascii="Times New Roman" w:hAnsi="Times New Roman" w:cs="Times New Roman"/>
          <w:sz w:val="24"/>
          <w:szCs w:val="24"/>
        </w:rPr>
        <w:t xml:space="preserve"> своим поведением оказывается невозможным или ограниченным, в образовательной организации создаются условия для реализации потребностей в уходе и присмотре.</w:t>
      </w:r>
    </w:p>
    <w:p w:rsidR="000861FA" w:rsidRPr="00876776" w:rsidRDefault="000861FA" w:rsidP="00A017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776">
        <w:rPr>
          <w:rFonts w:ascii="Times New Roman" w:hAnsi="Times New Roman" w:cs="Times New Roman"/>
          <w:sz w:val="24"/>
          <w:szCs w:val="24"/>
        </w:rPr>
        <w:t>Выделяются следующие области и требования профессионального ухода:</w:t>
      </w:r>
    </w:p>
    <w:p w:rsidR="000861FA" w:rsidRPr="00876776" w:rsidRDefault="000861FA" w:rsidP="008767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6776">
        <w:rPr>
          <w:rFonts w:ascii="Times New Roman" w:hAnsi="Times New Roman" w:cs="Times New Roman"/>
          <w:sz w:val="24"/>
          <w:szCs w:val="24"/>
        </w:rPr>
        <w:t>- прием пищи (кормление и помощь при приеме пищи, соблюдая правила кормления и этикета);</w:t>
      </w:r>
    </w:p>
    <w:p w:rsidR="000861FA" w:rsidRPr="00876776" w:rsidRDefault="000861FA" w:rsidP="008767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6776">
        <w:rPr>
          <w:rFonts w:ascii="Times New Roman" w:hAnsi="Times New Roman" w:cs="Times New Roman"/>
          <w:sz w:val="24"/>
          <w:szCs w:val="24"/>
        </w:rPr>
        <w:t>- одевание, раздевание и забота о внешнем виде (одевание и раздевание полностью или оказание частичной помощи ребенку, выбор опрятной одежды, соответствующей погоде и ситуации; забота о комфортности, прическе и внешнем виде ребенка);</w:t>
      </w:r>
    </w:p>
    <w:p w:rsidR="000861FA" w:rsidRPr="00876776" w:rsidRDefault="000861FA" w:rsidP="008767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6776">
        <w:rPr>
          <w:rFonts w:ascii="Times New Roman" w:hAnsi="Times New Roman" w:cs="Times New Roman"/>
          <w:sz w:val="24"/>
          <w:szCs w:val="24"/>
        </w:rPr>
        <w:lastRenderedPageBreak/>
        <w:t xml:space="preserve">- передвижение (например, в кресле-коляске, на </w:t>
      </w:r>
      <w:proofErr w:type="spellStart"/>
      <w:r w:rsidRPr="00876776">
        <w:rPr>
          <w:rFonts w:ascii="Times New Roman" w:hAnsi="Times New Roman" w:cs="Times New Roman"/>
          <w:sz w:val="24"/>
          <w:szCs w:val="24"/>
        </w:rPr>
        <w:t>вертикализаторе</w:t>
      </w:r>
      <w:proofErr w:type="spellEnd"/>
      <w:r w:rsidRPr="00876776">
        <w:rPr>
          <w:rFonts w:ascii="Times New Roman" w:hAnsi="Times New Roman" w:cs="Times New Roman"/>
          <w:sz w:val="24"/>
          <w:szCs w:val="24"/>
        </w:rPr>
        <w:t>, подъемнике или другом устройстве, перенос на руках с соблюдением техники безопасности);</w:t>
      </w:r>
    </w:p>
    <w:p w:rsidR="000861FA" w:rsidRPr="00876776" w:rsidRDefault="000861FA" w:rsidP="008767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6776">
        <w:rPr>
          <w:rFonts w:ascii="Times New Roman" w:hAnsi="Times New Roman" w:cs="Times New Roman"/>
          <w:sz w:val="24"/>
          <w:szCs w:val="24"/>
        </w:rPr>
        <w:t>- совершение гигиенических процедур:</w:t>
      </w:r>
    </w:p>
    <w:p w:rsidR="000861FA" w:rsidRPr="00876776" w:rsidRDefault="000861FA" w:rsidP="008767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6776">
        <w:rPr>
          <w:rFonts w:ascii="Times New Roman" w:hAnsi="Times New Roman" w:cs="Times New Roman"/>
          <w:sz w:val="24"/>
          <w:szCs w:val="24"/>
        </w:rPr>
        <w:t>- с ребенком (смена памперса, уход за телом с использованием средств гигиены, регулярность в выполнении процедур по гигиене тела);</w:t>
      </w:r>
    </w:p>
    <w:p w:rsidR="000861FA" w:rsidRPr="00876776" w:rsidRDefault="000861FA" w:rsidP="008767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6776">
        <w:rPr>
          <w:rFonts w:ascii="Times New Roman" w:hAnsi="Times New Roman" w:cs="Times New Roman"/>
          <w:sz w:val="24"/>
          <w:szCs w:val="24"/>
        </w:rPr>
        <w:t>- в помещении (проветривание, уборка и дезинфекция помещений, сантехники, дидактических материалов);</w:t>
      </w:r>
    </w:p>
    <w:p w:rsidR="000861FA" w:rsidRPr="00876776" w:rsidRDefault="000861FA" w:rsidP="008767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6776">
        <w:rPr>
          <w:rFonts w:ascii="Times New Roman" w:hAnsi="Times New Roman" w:cs="Times New Roman"/>
          <w:sz w:val="24"/>
          <w:szCs w:val="24"/>
        </w:rPr>
        <w:t>- поддержка жизненно важных функций организма (выполнение назначений врача: прием лекарств, профилактика пролежней и др.);</w:t>
      </w:r>
    </w:p>
    <w:p w:rsidR="000861FA" w:rsidRPr="00876776" w:rsidRDefault="000861FA" w:rsidP="008767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6776">
        <w:rPr>
          <w:rFonts w:ascii="Times New Roman" w:hAnsi="Times New Roman" w:cs="Times New Roman"/>
          <w:sz w:val="24"/>
          <w:szCs w:val="24"/>
        </w:rPr>
        <w:t>- реализация коммуникативных и социально-эмоциональных потребностей (создание комфортной окружающей обстановки, восполнение недостатка личного общения).</w:t>
      </w:r>
    </w:p>
    <w:p w:rsidR="000861FA" w:rsidRPr="00876776" w:rsidRDefault="000861FA" w:rsidP="00A017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861FA" w:rsidRPr="00876776" w:rsidRDefault="000861FA" w:rsidP="00A0171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6776">
        <w:rPr>
          <w:rFonts w:ascii="Times New Roman" w:hAnsi="Times New Roman" w:cs="Times New Roman"/>
          <w:b/>
          <w:sz w:val="24"/>
          <w:szCs w:val="24"/>
        </w:rPr>
        <w:t>Области и требования профессионального присмотра:</w:t>
      </w:r>
    </w:p>
    <w:p w:rsidR="000861FA" w:rsidRPr="00876776" w:rsidRDefault="000861FA" w:rsidP="008767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6776">
        <w:rPr>
          <w:rFonts w:ascii="Times New Roman" w:hAnsi="Times New Roman" w:cs="Times New Roman"/>
          <w:sz w:val="24"/>
          <w:szCs w:val="24"/>
        </w:rPr>
        <w:t>- обеспечение безопасной среды (подготовка учебного места, помещений и игровых участков на территории организации с учетом особенностей поведения обучающихся: отсутствие в свободном доступе мелких и колюще-режущих предметов, защита на дверях и окнах, индивидуальное сопровождение);</w:t>
      </w:r>
    </w:p>
    <w:p w:rsidR="000861FA" w:rsidRPr="00876776" w:rsidRDefault="000861FA" w:rsidP="008767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6776">
        <w:rPr>
          <w:rFonts w:ascii="Times New Roman" w:hAnsi="Times New Roman" w:cs="Times New Roman"/>
          <w:sz w:val="24"/>
          <w:szCs w:val="24"/>
        </w:rPr>
        <w:t>- составление четких алгоритмов на случай возникновения разных непредвиденных ситуаций, связанных с безопасностью жизни и здоровья обучающихся;</w:t>
      </w:r>
    </w:p>
    <w:p w:rsidR="000861FA" w:rsidRPr="00876776" w:rsidRDefault="000861FA" w:rsidP="008767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6776">
        <w:rPr>
          <w:rFonts w:ascii="Times New Roman" w:hAnsi="Times New Roman" w:cs="Times New Roman"/>
          <w:sz w:val="24"/>
          <w:szCs w:val="24"/>
        </w:rPr>
        <w:t>- ведение журнала травм (учет факта получения травмы, фиксации обстоятельств и присутствовавших при этом сопровождающих, оказанной помощи, мер по профилактике).</w:t>
      </w:r>
    </w:p>
    <w:p w:rsidR="000861FA" w:rsidRPr="00876776" w:rsidRDefault="000861FA" w:rsidP="008767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6776">
        <w:rPr>
          <w:rFonts w:ascii="Times New Roman" w:hAnsi="Times New Roman" w:cs="Times New Roman"/>
          <w:sz w:val="24"/>
          <w:szCs w:val="24"/>
        </w:rPr>
        <w:t>Планирование и осуществление ухода и присмотра отражается в индивидуальном графике с указанием времени, деятельности и лица, осуществляющего уход и присмотр, а также перечня необходимых специальных материалов и средств.</w:t>
      </w:r>
    </w:p>
    <w:p w:rsidR="000861FA" w:rsidRPr="00876776" w:rsidRDefault="000861FA" w:rsidP="00A0171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861FA" w:rsidRPr="00876776" w:rsidRDefault="000861FA" w:rsidP="00876776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876776">
        <w:rPr>
          <w:rFonts w:ascii="Times New Roman" w:hAnsi="Times New Roman" w:cs="Times New Roman"/>
          <w:b/>
          <w:sz w:val="24"/>
          <w:szCs w:val="24"/>
        </w:rPr>
        <w:t>Методы и формы работы образовательной организации в рамках Программы сотрудничества с семьей</w:t>
      </w:r>
    </w:p>
    <w:p w:rsidR="000861FA" w:rsidRPr="00876776" w:rsidRDefault="000861FA" w:rsidP="0087677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76776">
        <w:rPr>
          <w:rFonts w:ascii="Times New Roman" w:hAnsi="Times New Roman" w:cs="Times New Roman"/>
          <w:sz w:val="24"/>
          <w:szCs w:val="24"/>
        </w:rPr>
        <w:t xml:space="preserve">Федеральным государственным образовательным стандартом определена позиция семьи в образовательном пространстве - позиция активного участника, партнера и предполагается проведение образовательной организацией специальной работы по повышению психолого-педагогической компетентности родителей путем реализации программы сотрудничества с семьей. При разработке данной программы необходимо учитывать следующие особенности: </w:t>
      </w:r>
    </w:p>
    <w:p w:rsidR="000861FA" w:rsidRPr="00876776" w:rsidRDefault="000861FA" w:rsidP="00A017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6776">
        <w:rPr>
          <w:rFonts w:ascii="Times New Roman" w:hAnsi="Times New Roman" w:cs="Times New Roman"/>
          <w:sz w:val="24"/>
          <w:szCs w:val="24"/>
        </w:rPr>
        <w:t xml:space="preserve">1) знакомство с семьёй (состав, возраст, профессии родителей, образовательный и культурный уровень родителей) с целью определения ресурсного потенциала семьи и оказания необходимой помощи (при разработке вариантов помощи необходим детальный анализ семейной ситуации и трудностей, испытываемых непосредственно родителем, необходимо очертить границы помощи и придерживаться этих границ в практической работе); </w:t>
      </w:r>
    </w:p>
    <w:p w:rsidR="000861FA" w:rsidRPr="00876776" w:rsidRDefault="000861FA" w:rsidP="00A017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6776">
        <w:rPr>
          <w:rFonts w:ascii="Times New Roman" w:hAnsi="Times New Roman" w:cs="Times New Roman"/>
          <w:sz w:val="24"/>
          <w:szCs w:val="24"/>
        </w:rPr>
        <w:t xml:space="preserve">2) учёт особенности семьи при планировании совместных мероприятий (общая атмосфера в семье, характер взаимоотношений, приоритеты воспитания, готовность родителей к сотрудничеству со специалистами ОО); </w:t>
      </w:r>
    </w:p>
    <w:p w:rsidR="000861FA" w:rsidRPr="00876776" w:rsidRDefault="000861FA" w:rsidP="00A017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6776">
        <w:rPr>
          <w:rFonts w:ascii="Times New Roman" w:hAnsi="Times New Roman" w:cs="Times New Roman"/>
          <w:sz w:val="24"/>
          <w:szCs w:val="24"/>
        </w:rPr>
        <w:t xml:space="preserve">3) разработка системы мероприятий, направленных на обеспечение конструктивного взаимодействия специалистов образовательной организации и родителей (индивидуальные беседы, консультации, домашнее </w:t>
      </w:r>
      <w:proofErr w:type="spellStart"/>
      <w:r w:rsidRPr="00876776">
        <w:rPr>
          <w:rFonts w:ascii="Times New Roman" w:hAnsi="Times New Roman" w:cs="Times New Roman"/>
          <w:sz w:val="24"/>
          <w:szCs w:val="24"/>
        </w:rPr>
        <w:t>визитирование</w:t>
      </w:r>
      <w:proofErr w:type="spellEnd"/>
      <w:r w:rsidRPr="00876776">
        <w:rPr>
          <w:rFonts w:ascii="Times New Roman" w:hAnsi="Times New Roman" w:cs="Times New Roman"/>
          <w:sz w:val="24"/>
          <w:szCs w:val="24"/>
        </w:rPr>
        <w:t xml:space="preserve">); 1 </w:t>
      </w:r>
    </w:p>
    <w:p w:rsidR="000861FA" w:rsidRPr="00876776" w:rsidRDefault="000861FA" w:rsidP="00A017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6776">
        <w:rPr>
          <w:rFonts w:ascii="Times New Roman" w:hAnsi="Times New Roman" w:cs="Times New Roman"/>
          <w:sz w:val="24"/>
          <w:szCs w:val="24"/>
        </w:rPr>
        <w:t xml:space="preserve">4) определение роли семьи в образовательном процессе (ОО и Родитель, являющийся законным представителем учащегося, совместно несут ответственность за результаты деятельности участников образовательного процесса в пределах компетенции каждой из сторон, разграниченной Договором); </w:t>
      </w:r>
    </w:p>
    <w:p w:rsidR="000861FA" w:rsidRPr="00876776" w:rsidRDefault="000861FA" w:rsidP="00A017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6776">
        <w:rPr>
          <w:rFonts w:ascii="Times New Roman" w:hAnsi="Times New Roman" w:cs="Times New Roman"/>
          <w:sz w:val="24"/>
          <w:szCs w:val="24"/>
        </w:rPr>
        <w:t>5) знакомство родителей с их правами и обязанностями, законодательными документами;</w:t>
      </w:r>
    </w:p>
    <w:p w:rsidR="000861FA" w:rsidRPr="00876776" w:rsidRDefault="000861FA" w:rsidP="00A017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6776">
        <w:rPr>
          <w:rFonts w:ascii="Times New Roman" w:hAnsi="Times New Roman" w:cs="Times New Roman"/>
          <w:sz w:val="24"/>
          <w:szCs w:val="24"/>
        </w:rPr>
        <w:lastRenderedPageBreak/>
        <w:t xml:space="preserve"> 6) информирование родителей об общественных и государственных организациях, имеющих отношение к лицам с ограниченными возможностями здоровья (муниципальный отдел социальной защиты, поликлиники, реабилитационные центры, юристы - с целью оказания необходимой помощи в составлении документов, например, ходатайств, заявлений и т.п.).</w:t>
      </w:r>
    </w:p>
    <w:p w:rsidR="000861FA" w:rsidRPr="00876776" w:rsidRDefault="000861FA" w:rsidP="00A017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6776">
        <w:rPr>
          <w:rFonts w:ascii="Times New Roman" w:hAnsi="Times New Roman" w:cs="Times New Roman"/>
          <w:sz w:val="24"/>
          <w:szCs w:val="24"/>
        </w:rPr>
        <w:t>При приеме ребенка в образовательную организацию из семьи, договор об образовании подписывается с родителями, в котором устанавливается ответственность и обязательства основных участников образовательного процесса. При разработке данного раздела СИПР учитывается отношение родителей к ребенку в целом и к его образованию в частности. С учетом того что часто родители, несмотря на уже школьный возраст ребенка и многолетний жизненный опыт его воспитания, находятся в сложном эмоциональном состоянии, в депрессии, испытывая чувство вины в связи с имеющимися проблемами развития ребенка, и ввиду недоверия к специалистам, потому что не видят существенных изменений в его развитии. Недостаток информации или ее искажение по правовым, психолого-педагогическим, медицинским вопросам помощи ребенку нередко приводит к ошибочным действиям со стороны родителей в отношении ребенка. Кроме того, трудности в семье (психологические, межличностные, материальные), часто негативное отношение социального окружения приводят к изолированности семьи, нередко и к ее распаду. В такой ситуации трудно ожидать, что члены семьи будут сразу готовы к сотрудничеству с педагогами. Последние рискуют быть не услышанными не потому, что родители не хотят этого, а потому что они не готовы к взаимодействию. Поэтому специалистам важно осознавать необходимость психологической помощи родителям. Именно она обычно является первым шагом на пути к устойчивому сотрудничеству семьи и специалистов. В целях психологической поддержки родителей, по их желанию, организуются группы, в которых родители обсуждают специально отобранные психологом темы. В рамках данного направления проводятся индивидуальные консультации родителей и членов семьи с психологом. Важную психотерапевтическую роль играет родительский клуб, где организуется общение родителей и детей в форме проведения культурно-досуговых мероприятий, а также тематических встреч, на которых обсуждаются актуальные вопросы развития и социальной интеграции ребенка. Родители часто оказываются некомпетентными в правовых вопросах, от решения которых зависит материальное состояние семьи и обеспечение условий для развития ребенка в условиях дома. В связи с этим проводится социально-правовая поддержка семей, включающая такие виды деятельности, как: проведение тематических семинаров для родителей с целью их юридического просвещения по вопросам прав и льгот, предоставляемых семьям, воспитывающим ребенк</w:t>
      </w:r>
      <w:proofErr w:type="gramStart"/>
      <w:r w:rsidRPr="00876776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876776">
        <w:rPr>
          <w:rFonts w:ascii="Times New Roman" w:hAnsi="Times New Roman" w:cs="Times New Roman"/>
          <w:sz w:val="24"/>
          <w:szCs w:val="24"/>
        </w:rPr>
        <w:t xml:space="preserve"> инвалида; индивидуальные консультации членов семьи по правовым вопросам; помощь в составление письменных документов (обращений, заявлений, ходатайств и пр.) и др. По мере разрешения психологических проблем, развития общения с другими более опытными родителями создаются благоприятные условия для расширения сотрудничества со специалистами образовательной организации по вопросам обучения и воспитания детей.</w:t>
      </w:r>
    </w:p>
    <w:p w:rsidR="000861FA" w:rsidRPr="00876776" w:rsidRDefault="000861FA" w:rsidP="00A0171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46CC2" w:rsidRPr="00876776" w:rsidRDefault="00746CC2" w:rsidP="00876776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67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Рекомендации по организации внеурочной деятельности</w:t>
      </w:r>
    </w:p>
    <w:p w:rsidR="00746CC2" w:rsidRPr="00876776" w:rsidRDefault="00746CC2" w:rsidP="008767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77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Внеурочная деятельность в структуре </w:t>
      </w:r>
      <w:hyperlink r:id="rId6" w:anchor="51281" w:history="1">
        <w:r w:rsidRPr="00876776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СИПР</w:t>
        </w:r>
      </w:hyperlink>
      <w:r w:rsidRPr="00876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представлена планом мероприятий внеурочной деятельности. </w:t>
      </w:r>
      <w:proofErr w:type="gramStart"/>
      <w:r w:rsidRPr="0087677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реализация осуществляется в ходе проведения внеурочных мероприятий, таких как: игры, экскурсии, занятия по интересам, творческие фестивали, конкурсы, выставки, соревнования ("веселые старты", олимпиады), праздники, лагеря, походы, реализация доступных проектов и др.</w:t>
      </w:r>
      <w:proofErr w:type="gramEnd"/>
    </w:p>
    <w:p w:rsidR="00746CC2" w:rsidRPr="00876776" w:rsidRDefault="00746CC2" w:rsidP="008767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Внеурочная деятельность происходит преимущественно в групповой форме и призвана способствовать общему развитию и социальной интеграции обучающихся путем организации и проведения мероприятий, в которых предусмотрена совместная деятельность детей с нарушениями развития и обучающихся, не имеющих ОВЗ, из различных организаций. Виды совместной внеурочной деятельности необходимо подбирать с учетом </w:t>
      </w:r>
      <w:r w:rsidRPr="008767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возможностей и интересов как обучающихся с нарушениями развития, так и их обычно развивающихся сверстников. Для результативного процесса интеграции в ходе внеурочных мероприятий важно обеспечить условия, благоприятствующие самореализации и успешной совместной деятельности для всех ее участников.</w:t>
      </w:r>
    </w:p>
    <w:p w:rsidR="00746CC2" w:rsidRPr="00876776" w:rsidRDefault="00746CC2" w:rsidP="008767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7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организации внеурочной деятельности обучающихся используются возможности сетевого взаимодействия (например, с участием организаций дополнительного образования детей, организаций культуры и спорта). В период каникул для продолжения внеурочной деятельности используются возможности организации отдыха детей и их оздоровления, тематических лагерных смен, летних школ, создаваемых на базе общеобразовательных организаций и организаций дополнительного образования детей. Задачи и мероприятия, реализуемые во внеурочной деятельности, включаются в специальную индивидуальную образовательную программу.</w:t>
      </w:r>
    </w:p>
    <w:p w:rsidR="00746CC2" w:rsidRPr="00876776" w:rsidRDefault="00746CC2" w:rsidP="008767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Внеурочная деятельность не является дополнительным образованием </w:t>
      </w:r>
      <w:proofErr w:type="gramStart"/>
      <w:r w:rsidRPr="0087677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876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может происходить не только во второй половине учебного дня, но и в другое время, включая каникулярные, выходные и праздничные дни. Например, экскурсионные поездки в другие города, лагеря, походы и др.</w:t>
      </w:r>
    </w:p>
    <w:p w:rsidR="00746CC2" w:rsidRPr="00876776" w:rsidRDefault="00746CC2" w:rsidP="00A017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6CC2" w:rsidRPr="00876776" w:rsidRDefault="00746CC2" w:rsidP="00876776">
      <w:pPr>
        <w:spacing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76776">
        <w:rPr>
          <w:rFonts w:ascii="Times New Roman" w:hAnsi="Times New Roman" w:cs="Times New Roman"/>
          <w:b/>
          <w:sz w:val="24"/>
          <w:szCs w:val="24"/>
        </w:rPr>
        <w:t>Средства монитор</w:t>
      </w:r>
      <w:r w:rsidR="00876776">
        <w:rPr>
          <w:rFonts w:ascii="Times New Roman" w:hAnsi="Times New Roman" w:cs="Times New Roman"/>
          <w:b/>
          <w:sz w:val="24"/>
          <w:szCs w:val="24"/>
        </w:rPr>
        <w:t>инга и оценки динамики обучения</w:t>
      </w:r>
    </w:p>
    <w:p w:rsidR="00746CC2" w:rsidRPr="00876776" w:rsidRDefault="00746CC2" w:rsidP="008767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Средства мониторинга и оценки динамики обучения. Мониторинг результатов обучения проводится один раз в полугодие. В ходе мониторинга реализации СИПР участники экспертной группы оценивают уровень </w:t>
      </w:r>
      <w:proofErr w:type="spellStart"/>
      <w:r w:rsidRPr="00876776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876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представлений, действий/операций, определенных индивидуальной программой. Например: "выполняет действие самостоятельно", "выполняет действие по инструкции" (вербальной или невербальной), "выполняет действие по образцу", "выполняет действие с частичной физической помощью", "выполняет действие со значительной физической помощью", "действие не выполняет". Итоговые результаты образования за оцениваемый период оформляются описательно в форме характеристики за учебный год. На основе итоговой характеристики составляется СИПР на следующий учебный период.</w:t>
      </w:r>
    </w:p>
    <w:p w:rsidR="00746CC2" w:rsidRPr="00876776" w:rsidRDefault="00746CC2" w:rsidP="00A017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6CC2" w:rsidRPr="00876776" w:rsidRDefault="00746CC2" w:rsidP="008767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776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конце первого полугодия по итогам мониторинга экспертной группой в случае необходимости могут быть внесены изменения в СИПР. В конце учебного года на основе анализа данных на каждого учащегося составляется характеристика, делаются выводы и ставятся задачи для СИПР на следующий учебный год. По нашему мнению для экономии времени</w:t>
      </w:r>
      <w:proofErr w:type="gramStart"/>
      <w:r w:rsidRPr="00876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876776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для эффективности отслеживания данная СИПР на следующий год может быть дополнена с учетом новых обстоятельств и пересмотрена, а не разработана вновь</w:t>
      </w:r>
    </w:p>
    <w:p w:rsidR="00746CC2" w:rsidRPr="00876776" w:rsidRDefault="00746CC2" w:rsidP="008767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6CC2" w:rsidRPr="00876776" w:rsidRDefault="00746CC2" w:rsidP="008767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7677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Разработанная</w:t>
      </w:r>
      <w:proofErr w:type="gramEnd"/>
      <w:r w:rsidRPr="00876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экспертной группой СИПР, а также внесение в нее изменений принимается педагогическим советом образовательной организации и утверждается приказом руководителя.</w:t>
      </w:r>
    </w:p>
    <w:sectPr w:rsidR="00746CC2" w:rsidRPr="00876776" w:rsidSect="00A0171B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C5CA7"/>
    <w:multiLevelType w:val="hybridMultilevel"/>
    <w:tmpl w:val="6A34ACE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14EF"/>
    <w:rsid w:val="000861FA"/>
    <w:rsid w:val="00097297"/>
    <w:rsid w:val="001264AD"/>
    <w:rsid w:val="00130919"/>
    <w:rsid w:val="002C1C27"/>
    <w:rsid w:val="005D379D"/>
    <w:rsid w:val="00746CC2"/>
    <w:rsid w:val="007E3F56"/>
    <w:rsid w:val="00876776"/>
    <w:rsid w:val="009557C9"/>
    <w:rsid w:val="00A0171B"/>
    <w:rsid w:val="00A73F06"/>
    <w:rsid w:val="00B53EA8"/>
    <w:rsid w:val="00C20824"/>
    <w:rsid w:val="00DA757A"/>
    <w:rsid w:val="00E43859"/>
    <w:rsid w:val="00EB563B"/>
    <w:rsid w:val="00F31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F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08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746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46CC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46C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arant.ru/products/ipo/prime/doc/71254376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C7F1C2-517B-4E37-B440-F0A284A8A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3292</Words>
  <Characters>18766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Admin</cp:lastModifiedBy>
  <cp:revision>4</cp:revision>
  <dcterms:created xsi:type="dcterms:W3CDTF">2017-12-03T20:51:00Z</dcterms:created>
  <dcterms:modified xsi:type="dcterms:W3CDTF">2017-12-11T11:51:00Z</dcterms:modified>
</cp:coreProperties>
</file>