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99" w:rsidRPr="00913699" w:rsidRDefault="00913699" w:rsidP="00913699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1369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13699" w:rsidRPr="00913699" w:rsidRDefault="00913699" w:rsidP="00913699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13699">
        <w:rPr>
          <w:rFonts w:ascii="Times New Roman" w:hAnsi="Times New Roman" w:cs="Times New Roman"/>
          <w:sz w:val="24"/>
          <w:szCs w:val="24"/>
        </w:rPr>
        <w:t xml:space="preserve">«Верещагинская общеобразовательная школа-интернат для </w:t>
      </w:r>
      <w:proofErr w:type="gramStart"/>
      <w:r w:rsidRPr="0091369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3699">
        <w:rPr>
          <w:rFonts w:ascii="Times New Roman" w:hAnsi="Times New Roman" w:cs="Times New Roman"/>
          <w:sz w:val="24"/>
          <w:szCs w:val="24"/>
        </w:rPr>
        <w:t xml:space="preserve"> с интеллектуальными нарушениями»</w:t>
      </w:r>
    </w:p>
    <w:p w:rsidR="00913699" w:rsidRDefault="00913699" w:rsidP="00913699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913699" w:rsidRPr="00913699" w:rsidRDefault="00913699" w:rsidP="00913699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  <w:r w:rsidRPr="00913699">
        <w:rPr>
          <w:rFonts w:ascii="Times New Roman" w:hAnsi="Times New Roman" w:cs="Times New Roman"/>
          <w:i/>
          <w:sz w:val="28"/>
        </w:rPr>
        <w:t>Докладчик:</w:t>
      </w:r>
    </w:p>
    <w:p w:rsidR="00913699" w:rsidRPr="00913699" w:rsidRDefault="00913699" w:rsidP="00913699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  <w:r w:rsidRPr="00913699">
        <w:rPr>
          <w:rFonts w:ascii="Times New Roman" w:hAnsi="Times New Roman" w:cs="Times New Roman"/>
          <w:i/>
          <w:sz w:val="28"/>
        </w:rPr>
        <w:t>А.П. Дубровских,</w:t>
      </w:r>
    </w:p>
    <w:p w:rsidR="00913699" w:rsidRPr="00913699" w:rsidRDefault="00913699" w:rsidP="00913699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  <w:r w:rsidRPr="00913699">
        <w:rPr>
          <w:rFonts w:ascii="Times New Roman" w:hAnsi="Times New Roman" w:cs="Times New Roman"/>
          <w:i/>
          <w:sz w:val="28"/>
        </w:rPr>
        <w:t>учитель географии</w:t>
      </w:r>
    </w:p>
    <w:p w:rsidR="00913699" w:rsidRDefault="00913699" w:rsidP="0091369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13699" w:rsidRPr="00913699" w:rsidRDefault="00913699" w:rsidP="0091369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913699">
        <w:rPr>
          <w:rFonts w:ascii="Times New Roman" w:hAnsi="Times New Roman" w:cs="Times New Roman"/>
          <w:b/>
          <w:sz w:val="28"/>
        </w:rPr>
        <w:t>Современный урок.</w:t>
      </w:r>
    </w:p>
    <w:p w:rsidR="00913699" w:rsidRPr="00913699" w:rsidRDefault="00913699" w:rsidP="0091369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913699">
        <w:rPr>
          <w:rFonts w:ascii="Times New Roman" w:hAnsi="Times New Roman" w:cs="Times New Roman"/>
          <w:b/>
          <w:sz w:val="28"/>
        </w:rPr>
        <w:t>Система оценивания предметных и личностных результатов обучающихся с умственной отсталостью</w:t>
      </w:r>
    </w:p>
    <w:p w:rsidR="004F4112" w:rsidRDefault="004F4112" w:rsidP="00D643C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13699" w:rsidRDefault="00D643C9" w:rsidP="003B22A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643C9">
        <w:rPr>
          <w:rFonts w:ascii="Times New Roman" w:hAnsi="Times New Roman" w:cs="Times New Roman"/>
          <w:sz w:val="28"/>
        </w:rPr>
        <w:t>На современном этап</w:t>
      </w:r>
      <w:r>
        <w:rPr>
          <w:rFonts w:ascii="Times New Roman" w:hAnsi="Times New Roman" w:cs="Times New Roman"/>
          <w:sz w:val="28"/>
        </w:rPr>
        <w:t xml:space="preserve">е развития общества значительно возрастает роль </w:t>
      </w:r>
      <w:r w:rsidRPr="00D643C9">
        <w:rPr>
          <w:rFonts w:ascii="Times New Roman" w:hAnsi="Times New Roman" w:cs="Times New Roman"/>
          <w:sz w:val="28"/>
        </w:rPr>
        <w:t>учителя как активного суб</w:t>
      </w:r>
      <w:r>
        <w:rPr>
          <w:rFonts w:ascii="Times New Roman" w:hAnsi="Times New Roman" w:cs="Times New Roman"/>
          <w:sz w:val="28"/>
        </w:rPr>
        <w:t xml:space="preserve">ъекта педагогического процесса. </w:t>
      </w:r>
      <w:r w:rsidRPr="00D643C9">
        <w:rPr>
          <w:rFonts w:ascii="Times New Roman" w:hAnsi="Times New Roman" w:cs="Times New Roman"/>
          <w:sz w:val="28"/>
        </w:rPr>
        <w:t>Повышаются требования к его личностным и профессиональным качествам,</w:t>
      </w:r>
      <w:r w:rsidR="00913699">
        <w:rPr>
          <w:rFonts w:ascii="Times New Roman" w:hAnsi="Times New Roman" w:cs="Times New Roman"/>
          <w:sz w:val="28"/>
        </w:rPr>
        <w:t xml:space="preserve"> </w:t>
      </w:r>
      <w:r w:rsidRPr="00D643C9">
        <w:rPr>
          <w:rFonts w:ascii="Times New Roman" w:hAnsi="Times New Roman" w:cs="Times New Roman"/>
          <w:sz w:val="28"/>
        </w:rPr>
        <w:t>социальной и профессиональной позиции.</w:t>
      </w:r>
    </w:p>
    <w:p w:rsidR="00703F85" w:rsidRDefault="00D643C9" w:rsidP="003B22A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643C9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соответствии с профессиональным </w:t>
      </w:r>
      <w:r w:rsidRPr="00D643C9">
        <w:rPr>
          <w:rFonts w:ascii="Times New Roman" w:hAnsi="Times New Roman" w:cs="Times New Roman"/>
          <w:sz w:val="28"/>
        </w:rPr>
        <w:t>стандартом для современного педагога дол</w:t>
      </w:r>
      <w:r>
        <w:rPr>
          <w:rFonts w:ascii="Times New Roman" w:hAnsi="Times New Roman" w:cs="Times New Roman"/>
          <w:sz w:val="28"/>
        </w:rPr>
        <w:t xml:space="preserve">жна быть характерна готовность </w:t>
      </w:r>
      <w:r w:rsidRPr="00D643C9">
        <w:rPr>
          <w:rFonts w:ascii="Times New Roman" w:hAnsi="Times New Roman" w:cs="Times New Roman"/>
          <w:sz w:val="28"/>
        </w:rPr>
        <w:t>принять разных детей, вне зависимости от их</w:t>
      </w:r>
      <w:r>
        <w:rPr>
          <w:rFonts w:ascii="Times New Roman" w:hAnsi="Times New Roman" w:cs="Times New Roman"/>
          <w:sz w:val="28"/>
        </w:rPr>
        <w:t xml:space="preserve"> реальных учебных возможностей, </w:t>
      </w:r>
      <w:r w:rsidRPr="00D643C9">
        <w:rPr>
          <w:rFonts w:ascii="Times New Roman" w:hAnsi="Times New Roman" w:cs="Times New Roman"/>
          <w:sz w:val="28"/>
        </w:rPr>
        <w:t>особенностей в поведении, состояния психи</w:t>
      </w:r>
      <w:r>
        <w:rPr>
          <w:rFonts w:ascii="Times New Roman" w:hAnsi="Times New Roman" w:cs="Times New Roman"/>
          <w:sz w:val="28"/>
        </w:rPr>
        <w:t xml:space="preserve">ческого и физического здоровья. </w:t>
      </w:r>
      <w:r w:rsidRPr="00D643C9">
        <w:rPr>
          <w:rFonts w:ascii="Times New Roman" w:hAnsi="Times New Roman" w:cs="Times New Roman"/>
          <w:sz w:val="28"/>
        </w:rPr>
        <w:t>Это требует от учителя новых компетенций, в том числе умения работать сдетьми с ограниченными возможностями здоровья.</w:t>
      </w:r>
    </w:p>
    <w:p w:rsidR="00D643C9" w:rsidRDefault="00E41796" w:rsidP="00D643C9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Развитие, воспитание и обучение умственно отсталых школьников осуществляется различными средствами, одно из них – знакомство с природой.</w:t>
      </w:r>
      <w:r w:rsidR="00AF6DDF">
        <w:rPr>
          <w:rFonts w:ascii="Times New Roman" w:hAnsi="Times New Roman" w:cs="Times New Roman"/>
          <w:sz w:val="28"/>
        </w:rPr>
        <w:t xml:space="preserve"> Для обучающихся с интеллектуальными нарушениями природа является источником различной информации и эмоциональных впечатлений.</w:t>
      </w:r>
    </w:p>
    <w:p w:rsidR="00AF6DDF" w:rsidRDefault="00AF6DDF" w:rsidP="00D643C9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077B1">
        <w:rPr>
          <w:rFonts w:ascii="Times New Roman" w:hAnsi="Times New Roman" w:cs="Times New Roman"/>
          <w:b/>
          <w:sz w:val="28"/>
        </w:rPr>
        <w:t>На первом этапе обучения</w:t>
      </w:r>
      <w:r>
        <w:rPr>
          <w:rFonts w:ascii="Times New Roman" w:hAnsi="Times New Roman" w:cs="Times New Roman"/>
          <w:sz w:val="28"/>
        </w:rPr>
        <w:t xml:space="preserve"> в младших классах знакомство с природой ос</w:t>
      </w:r>
      <w:r w:rsidR="0001268B">
        <w:rPr>
          <w:rFonts w:ascii="Times New Roman" w:hAnsi="Times New Roman" w:cs="Times New Roman"/>
          <w:sz w:val="28"/>
        </w:rPr>
        <w:t xml:space="preserve">уществляется при изучении учебного </w:t>
      </w:r>
      <w:r w:rsidR="0001268B" w:rsidRPr="0001268B">
        <w:rPr>
          <w:rFonts w:ascii="Times New Roman" w:hAnsi="Times New Roman" w:cs="Times New Roman"/>
          <w:b/>
          <w:sz w:val="28"/>
        </w:rPr>
        <w:t>предмета</w:t>
      </w:r>
      <w:r w:rsidRPr="0001268B">
        <w:rPr>
          <w:rFonts w:ascii="Times New Roman" w:hAnsi="Times New Roman" w:cs="Times New Roman"/>
          <w:b/>
          <w:sz w:val="28"/>
        </w:rPr>
        <w:t xml:space="preserve"> «Мир природы и человека».</w:t>
      </w:r>
      <w:r>
        <w:rPr>
          <w:rFonts w:ascii="Times New Roman" w:hAnsi="Times New Roman" w:cs="Times New Roman"/>
          <w:sz w:val="28"/>
        </w:rPr>
        <w:t xml:space="preserve"> На этих уроках в процессе работы с разнообразными наглядными пособиями и при проведении наблюдений за природой у школьников с умственной отсталостью формируются первоначальные представления о природе: сезонных изменениях, растениях, животных, человека. Уроки «Мир природы и человека» обогащают представления детей об окружающем мире и являются пропедевтикой курса природоведения.</w:t>
      </w:r>
    </w:p>
    <w:p w:rsidR="007077B1" w:rsidRDefault="007077B1" w:rsidP="00D643C9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Учебный курс «Природоведение» изучается </w:t>
      </w:r>
      <w:r w:rsidRPr="007077B1">
        <w:rPr>
          <w:rFonts w:ascii="Times New Roman" w:hAnsi="Times New Roman" w:cs="Times New Roman"/>
          <w:b/>
          <w:sz w:val="28"/>
        </w:rPr>
        <w:t>на втором этапе обучения</w:t>
      </w:r>
      <w:r>
        <w:rPr>
          <w:rFonts w:ascii="Times New Roman" w:hAnsi="Times New Roman" w:cs="Times New Roman"/>
          <w:sz w:val="28"/>
        </w:rPr>
        <w:t xml:space="preserve"> в рамках предметной области «Естествознание» в течение двух лет (в 5-6 классах) в образовательных организациях, реализующих адаптированные основные общеобразовательные программы, и разработан в </w:t>
      </w:r>
      <w:r>
        <w:rPr>
          <w:rFonts w:ascii="Times New Roman" w:hAnsi="Times New Roman" w:cs="Times New Roman"/>
          <w:sz w:val="28"/>
        </w:rPr>
        <w:lastRenderedPageBreak/>
        <w:t>соответствии с требо</w:t>
      </w:r>
      <w:r w:rsidR="0001268B">
        <w:rPr>
          <w:rFonts w:ascii="Times New Roman" w:hAnsi="Times New Roman" w:cs="Times New Roman"/>
          <w:sz w:val="28"/>
        </w:rPr>
        <w:t xml:space="preserve">ваниями ФГОС </w:t>
      </w:r>
      <w:r>
        <w:rPr>
          <w:rFonts w:ascii="Times New Roman" w:hAnsi="Times New Roman" w:cs="Times New Roman"/>
          <w:sz w:val="28"/>
        </w:rPr>
        <w:t>обучающихся с умственной отсталостью (интеллектуальными нарушениями).</w:t>
      </w:r>
    </w:p>
    <w:p w:rsidR="0001268B" w:rsidRDefault="009F5BDD" w:rsidP="001177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</w:r>
      <w:r w:rsidR="00C63D88" w:rsidRPr="00117709">
        <w:rPr>
          <w:rFonts w:ascii="Times New Roman" w:hAnsi="Times New Roman" w:cs="Times New Roman"/>
          <w:sz w:val="28"/>
          <w:szCs w:val="28"/>
        </w:rPr>
        <w:t xml:space="preserve">Данная учебная дисциплина изучается посредством </w:t>
      </w:r>
      <w:proofErr w:type="gramStart"/>
      <w:r w:rsidR="00C63D88" w:rsidRPr="00117709">
        <w:rPr>
          <w:rFonts w:ascii="Times New Roman" w:hAnsi="Times New Roman" w:cs="Times New Roman"/>
          <w:sz w:val="28"/>
          <w:szCs w:val="28"/>
        </w:rPr>
        <w:t>учебника</w:t>
      </w:r>
      <w:proofErr w:type="gramEnd"/>
      <w:r w:rsidR="00C63D88" w:rsidRPr="00117709">
        <w:rPr>
          <w:rFonts w:ascii="Times New Roman" w:hAnsi="Times New Roman" w:cs="Times New Roman"/>
          <w:sz w:val="28"/>
          <w:szCs w:val="28"/>
        </w:rPr>
        <w:t xml:space="preserve"> а</w:t>
      </w:r>
      <w:r w:rsidR="00C63D88" w:rsidRPr="00117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вторами </w:t>
      </w:r>
      <w:proofErr w:type="gramStart"/>
      <w:r w:rsidR="00C63D88" w:rsidRPr="00117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которого</w:t>
      </w:r>
      <w:proofErr w:type="gramEnd"/>
      <w:r w:rsidR="00C63D88" w:rsidRPr="00117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являются</w:t>
      </w:r>
      <w:r w:rsidR="00C63D88" w:rsidRPr="00C63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Лифанова Т.М., Соломина Е.Н.</w:t>
      </w:r>
    </w:p>
    <w:p w:rsidR="00117709" w:rsidRDefault="00117709" w:rsidP="0001268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Учебник</w:t>
      </w:r>
      <w:r w:rsidRPr="00C63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</w:t>
      </w:r>
      <w:r w:rsidR="000126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дназначен</w:t>
      </w:r>
      <w:r w:rsidRPr="00117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обучающихся с </w:t>
      </w:r>
      <w:r w:rsidRPr="00C63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интеллектуальными нарушениями и обеспечивает реализацию требований ФГОС и адаптированной основной</w:t>
      </w:r>
      <w:r w:rsidR="000126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общеобразовательной программы</w:t>
      </w:r>
      <w:r w:rsidRPr="00C63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предметной области «Естествознание»</w:t>
      </w:r>
      <w:r w:rsidR="000126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17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Рекомендован Министерством просвещения Российской Федерации.</w:t>
      </w:r>
    </w:p>
    <w:p w:rsidR="00117709" w:rsidRDefault="00117709" w:rsidP="001177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В учебнике раскрывается содержание курса «Природоведение», он соответствует</w:t>
      </w:r>
      <w:r w:rsidR="00D77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бщепедагогическим, методическим и полиграфическим требованиям, предъявляемым </w:t>
      </w:r>
      <w:r w:rsidR="00991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учебным пособиям, предназначенным для общеобразовательных организаций, реализующих адаптированные основные общеобразовательные программы. </w:t>
      </w:r>
    </w:p>
    <w:p w:rsidR="0001268B" w:rsidRDefault="00913699" w:rsidP="00C841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991670" w:rsidRPr="00C841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Основные </w:t>
      </w:r>
      <w:proofErr w:type="spellStart"/>
      <w:r w:rsidR="00991670" w:rsidRPr="00C841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</w:t>
      </w:r>
      <w:r w:rsidR="000126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содержания</w:t>
      </w:r>
      <w:proofErr w:type="spellEnd"/>
      <w:r w:rsidR="000126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курса «Природоведение» вы видите на слайде.</w:t>
      </w:r>
    </w:p>
    <w:p w:rsidR="0001268B" w:rsidRDefault="0001268B" w:rsidP="007C72F3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Задачи отражают </w:t>
      </w:r>
      <w:r w:rsidRPr="00C841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базовые учебные действия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предмету</w:t>
      </w:r>
      <w:r w:rsidR="00C841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C841E3">
        <w:rPr>
          <w:rFonts w:ascii="Times New Roman" w:hAnsi="Times New Roman"/>
          <w:sz w:val="28"/>
          <w:szCs w:val="28"/>
        </w:rPr>
        <w:t>обеспечивают успешность изучения содержания данной предметной области.</w:t>
      </w:r>
    </w:p>
    <w:p w:rsidR="00C841E3" w:rsidRDefault="007C72F3" w:rsidP="007C72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Процесс обучения позволяет делать вывод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сформированностиБУДй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объективно оценить промежуточные и итоговые достижения каждого обучающегося в овладении конкретными учебными действиями, получить общую картину.  На этой основе осуществить кор</w:t>
      </w:r>
      <w:r>
        <w:rPr>
          <w:rFonts w:ascii="Times New Roman" w:hAnsi="Times New Roman" w:cs="Times New Roman"/>
          <w:sz w:val="28"/>
          <w:szCs w:val="28"/>
        </w:rPr>
        <w:softHyphen/>
        <w:t>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ктировку процесса их формирования. </w:t>
      </w:r>
    </w:p>
    <w:p w:rsidR="004D760F" w:rsidRPr="00C63D88" w:rsidRDefault="004D760F" w:rsidP="007C72F3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63D88" w:rsidRPr="00C63D88" w:rsidRDefault="00C63D88" w:rsidP="00117709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3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элементарных научных знаний о живой и неживой природе;</w:t>
      </w:r>
    </w:p>
    <w:p w:rsidR="00C63D88" w:rsidRPr="00C63D88" w:rsidRDefault="00C63D88" w:rsidP="00117709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3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демонстрацию тесной взаимосвязи между живой и неживой природой;</w:t>
      </w:r>
    </w:p>
    <w:p w:rsidR="00C63D88" w:rsidRPr="00C63D88" w:rsidRDefault="00C63D88" w:rsidP="00117709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3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специальных и </w:t>
      </w:r>
      <w:proofErr w:type="spellStart"/>
      <w:r w:rsidRPr="00C63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C63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 и навыков;</w:t>
      </w:r>
    </w:p>
    <w:p w:rsidR="00C63D88" w:rsidRPr="00C63D88" w:rsidRDefault="00C63D88" w:rsidP="00117709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3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бережного отношения к природе, ее ресурсам, знакомство с основными направлениями природоохранительной работы;</w:t>
      </w:r>
    </w:p>
    <w:p w:rsidR="00117709" w:rsidRPr="00991670" w:rsidRDefault="00C63D88" w:rsidP="00117709">
      <w:pPr>
        <w:numPr>
          <w:ilvl w:val="0"/>
          <w:numId w:val="1"/>
        </w:numPr>
        <w:shd w:val="clear" w:color="auto" w:fill="FFFFFF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3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социально значимых качеств личности, общей культуры, нравственно-эстетическое развитие личности, навыков экологической культуры, здорового образа жизни, осознание себя как гражданина России, формирование чувства гордости за свою Родину, российский народ.</w:t>
      </w:r>
    </w:p>
    <w:p w:rsidR="007C72F3" w:rsidRDefault="00117709" w:rsidP="00991670">
      <w:pPr>
        <w:shd w:val="clear" w:color="auto" w:fill="FFFFFF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709">
        <w:rPr>
          <w:rFonts w:ascii="Times New Roman" w:hAnsi="Times New Roman" w:cs="Times New Roman"/>
          <w:sz w:val="28"/>
          <w:szCs w:val="28"/>
        </w:rPr>
        <w:t>Содержание предмета основательно изменено, в частности, в 5</w:t>
      </w:r>
      <w:r w:rsidR="007C72F3">
        <w:rPr>
          <w:rFonts w:ascii="Times New Roman" w:hAnsi="Times New Roman" w:cs="Times New Roman"/>
          <w:sz w:val="28"/>
          <w:szCs w:val="28"/>
        </w:rPr>
        <w:t>м</w:t>
      </w:r>
      <w:r w:rsidRPr="00117709">
        <w:rPr>
          <w:rFonts w:ascii="Times New Roman" w:hAnsi="Times New Roman" w:cs="Times New Roman"/>
          <w:sz w:val="28"/>
          <w:szCs w:val="28"/>
        </w:rPr>
        <w:t xml:space="preserve"> классе введён новый большой раздел «Неживая природа» (вода, воздух, полезные ископаемые, почва). Кроме этого, разработан раздел, целью которого </w:t>
      </w:r>
      <w:r w:rsidRPr="00117709">
        <w:rPr>
          <w:rFonts w:ascii="Times New Roman" w:hAnsi="Times New Roman" w:cs="Times New Roman"/>
          <w:sz w:val="28"/>
          <w:szCs w:val="28"/>
        </w:rPr>
        <w:lastRenderedPageBreak/>
        <w:t>является пропедевтика курса географии, подготовка детей с умственной отсталостью к пониманию географической карты, заложит основу для формирования общих и единичных географических понятий.</w:t>
      </w:r>
    </w:p>
    <w:p w:rsidR="00991670" w:rsidRDefault="00991670" w:rsidP="00991670">
      <w:pPr>
        <w:shd w:val="clear" w:color="auto" w:fill="FFFFFF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содержание текстов включены жизненно важные темы, соблюдается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развивающей направленности: природные объекты и явления анализируются, сравниваются, обобщаются, между ними устанавливаются причинно-следственные зависимости, делаются выводы. Методический аппарат</w:t>
      </w:r>
      <w:r w:rsidR="00864BD8">
        <w:rPr>
          <w:rFonts w:ascii="Times New Roman" w:hAnsi="Times New Roman" w:cs="Times New Roman"/>
          <w:sz w:val="28"/>
          <w:szCs w:val="28"/>
        </w:rPr>
        <w:t xml:space="preserve"> содержания учебника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развитию связной речи, активизации памяти, развитию произвольного внимания.</w:t>
      </w:r>
    </w:p>
    <w:p w:rsidR="00D77321" w:rsidRDefault="00D77321" w:rsidP="00991670">
      <w:pPr>
        <w:shd w:val="clear" w:color="auto" w:fill="FFFFFF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повышения мотивации обучающихся введен герой Дима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Любознайкин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путешествует вместе с детьми по страницам учебника.</w:t>
      </w:r>
    </w:p>
    <w:p w:rsidR="00D77321" w:rsidRDefault="00D77321" w:rsidP="00991670">
      <w:pPr>
        <w:shd w:val="clear" w:color="auto" w:fill="FFFFFF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деление материала, графическое выделение выводов, важнейших положений, ключевых понятий, достаточное количество цветных иллюстраций, удобно расположенных и увязанных с текстом, облегчают восприятие, понимание и запоминание учебного материала.</w:t>
      </w:r>
    </w:p>
    <w:p w:rsidR="00D77321" w:rsidRDefault="00D77321" w:rsidP="00991670">
      <w:pPr>
        <w:shd w:val="clear" w:color="auto" w:fill="FFFFFF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текстах раскрыты основные теоретические и эмпирические сведения. По содержанию и эмоциональному воздействию учебник соответствует возрастным и типологическим особенностям обучающихся.</w:t>
      </w:r>
    </w:p>
    <w:p w:rsidR="00D77321" w:rsidRDefault="00D77321" w:rsidP="00991670">
      <w:pPr>
        <w:shd w:val="clear" w:color="auto" w:fill="FFFFFF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написаны доступным языком, без сложных грамматических конструкций, с учетом интеллектуальных и речевых возможностей детей с легкой умственной отсталостью.</w:t>
      </w:r>
    </w:p>
    <w:p w:rsidR="00AB79EC" w:rsidRDefault="00AB79EC" w:rsidP="00991670">
      <w:pPr>
        <w:shd w:val="clear" w:color="auto" w:fill="FFFFFF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Общеизвестно, что работа с учебником должна способствовать обогащению</w:t>
      </w:r>
      <w:r w:rsidR="00864BD8">
        <w:rPr>
          <w:rFonts w:ascii="Times New Roman" w:hAnsi="Times New Roman" w:cs="Times New Roman"/>
          <w:sz w:val="28"/>
          <w:szCs w:val="28"/>
        </w:rPr>
        <w:t xml:space="preserve"> словаря, развитию связной речи</w:t>
      </w:r>
      <w:r>
        <w:rPr>
          <w:rFonts w:ascii="Times New Roman" w:hAnsi="Times New Roman" w:cs="Times New Roman"/>
          <w:sz w:val="28"/>
          <w:szCs w:val="28"/>
        </w:rPr>
        <w:t xml:space="preserve"> школьников. В связи с этим в текстах используются описания, сравнения, разъяснения значения новых слов и терминов.  Полужирным курсивом и звездочкой выделяются новые слова, значение которых раскрывается в словаре, помещенном в конце учебника.</w:t>
      </w:r>
    </w:p>
    <w:p w:rsidR="00864BD8" w:rsidRDefault="00AB79EC" w:rsidP="00991670">
      <w:pPr>
        <w:shd w:val="clear" w:color="auto" w:fill="FFFFFF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E29">
        <w:rPr>
          <w:rFonts w:ascii="Times New Roman" w:hAnsi="Times New Roman" w:cs="Times New Roman"/>
          <w:b/>
          <w:sz w:val="28"/>
          <w:szCs w:val="28"/>
        </w:rPr>
        <w:t>Основные выводы</w:t>
      </w:r>
      <w:r>
        <w:rPr>
          <w:rFonts w:ascii="Times New Roman" w:hAnsi="Times New Roman" w:cs="Times New Roman"/>
          <w:sz w:val="28"/>
          <w:szCs w:val="28"/>
        </w:rPr>
        <w:t xml:space="preserve">, которые должны запомнить обучающиеся, даются после каждой статьи. Кроме основного текста </w:t>
      </w:r>
      <w:r w:rsidRPr="00B05E29">
        <w:rPr>
          <w:rFonts w:ascii="Times New Roman" w:hAnsi="Times New Roman" w:cs="Times New Roman"/>
          <w:b/>
          <w:sz w:val="28"/>
          <w:szCs w:val="28"/>
        </w:rPr>
        <w:t>введена рублика «Для любознательных».</w:t>
      </w:r>
    </w:p>
    <w:p w:rsidR="00AB79EC" w:rsidRDefault="00B81043" w:rsidP="00991670">
      <w:pPr>
        <w:shd w:val="clear" w:color="auto" w:fill="FFFFFF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Значительное место в </w:t>
      </w:r>
      <w:r w:rsidR="00864BD8">
        <w:rPr>
          <w:rFonts w:ascii="Times New Roman" w:hAnsi="Times New Roman" w:cs="Times New Roman"/>
          <w:sz w:val="28"/>
          <w:szCs w:val="28"/>
        </w:rPr>
        <w:t xml:space="preserve">ней </w:t>
      </w:r>
      <w:r>
        <w:rPr>
          <w:rFonts w:ascii="Times New Roman" w:hAnsi="Times New Roman" w:cs="Times New Roman"/>
          <w:sz w:val="28"/>
          <w:szCs w:val="28"/>
        </w:rPr>
        <w:t>авторы отвели жизненно важной, социально значимой информации,</w:t>
      </w:r>
      <w:r w:rsidR="00864BD8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 носит воспитательную направленность.</w:t>
      </w:r>
    </w:p>
    <w:p w:rsidR="00B81043" w:rsidRDefault="00B81043" w:rsidP="00864BD8">
      <w:pPr>
        <w:shd w:val="clear" w:color="auto" w:fill="FFFFFF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043">
        <w:rPr>
          <w:rFonts w:ascii="Times New Roman" w:hAnsi="Times New Roman" w:cs="Times New Roman"/>
          <w:b/>
          <w:sz w:val="28"/>
          <w:szCs w:val="28"/>
        </w:rPr>
        <w:t>Вопросы и задания,</w:t>
      </w:r>
      <w:r w:rsidR="004D760F">
        <w:rPr>
          <w:rFonts w:ascii="Times New Roman" w:hAnsi="Times New Roman" w:cs="Times New Roman"/>
          <w:sz w:val="28"/>
          <w:szCs w:val="28"/>
        </w:rPr>
        <w:t>размещённые</w:t>
      </w:r>
      <w:r>
        <w:rPr>
          <w:rFonts w:ascii="Times New Roman" w:hAnsi="Times New Roman" w:cs="Times New Roman"/>
          <w:sz w:val="28"/>
          <w:szCs w:val="28"/>
        </w:rPr>
        <w:t xml:space="preserve"> до и после </w:t>
      </w:r>
      <w:r w:rsidR="00864BD8">
        <w:rPr>
          <w:rFonts w:ascii="Times New Roman" w:hAnsi="Times New Roman" w:cs="Times New Roman"/>
          <w:sz w:val="28"/>
          <w:szCs w:val="28"/>
        </w:rPr>
        <w:t xml:space="preserve">каждой статьи учебника, позволяют подготовить обучающихся в полноценному восприятию материала. Они рассчитаны </w:t>
      </w:r>
      <w:r w:rsidR="00864BD8" w:rsidRPr="004D760F">
        <w:rPr>
          <w:rFonts w:ascii="Times New Roman" w:hAnsi="Times New Roman" w:cs="Times New Roman"/>
          <w:b/>
          <w:sz w:val="28"/>
          <w:szCs w:val="28"/>
        </w:rPr>
        <w:t>на актуализацию имеющихся знаний,</w:t>
      </w:r>
      <w:r w:rsidR="00864BD8">
        <w:rPr>
          <w:rFonts w:ascii="Times New Roman" w:hAnsi="Times New Roman" w:cs="Times New Roman"/>
          <w:sz w:val="28"/>
          <w:szCs w:val="28"/>
        </w:rPr>
        <w:t xml:space="preserve"> </w:t>
      </w:r>
      <w:r w:rsidR="00864BD8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полученных на уроках «Мир природы и человека» и других предметах в 1-4 классах, </w:t>
      </w:r>
      <w:r>
        <w:rPr>
          <w:rFonts w:ascii="Times New Roman" w:hAnsi="Times New Roman" w:cs="Times New Roman"/>
          <w:sz w:val="28"/>
          <w:szCs w:val="28"/>
        </w:rPr>
        <w:t>направлены на формирование умений анализировать прочитанное, устанавливать причинно – следственные связи, сравнивать, выделять главное и второстепенное, использовать уже имеющиеся знания в новой учебной ситуации.</w:t>
      </w:r>
    </w:p>
    <w:p w:rsidR="00B05E29" w:rsidRDefault="00B05E29" w:rsidP="00991670">
      <w:pPr>
        <w:shd w:val="clear" w:color="auto" w:fill="FFFFFF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и задания составлены с учетом </w:t>
      </w:r>
      <w:r w:rsidRPr="00B05E29">
        <w:rPr>
          <w:rFonts w:ascii="Times New Roman" w:hAnsi="Times New Roman" w:cs="Times New Roman"/>
          <w:b/>
          <w:sz w:val="28"/>
          <w:szCs w:val="28"/>
        </w:rPr>
        <w:t>дифференцированного подхода</w:t>
      </w:r>
      <w:r>
        <w:rPr>
          <w:rFonts w:ascii="Times New Roman" w:hAnsi="Times New Roman" w:cs="Times New Roman"/>
          <w:sz w:val="28"/>
          <w:szCs w:val="28"/>
        </w:rPr>
        <w:t xml:space="preserve"> к обучающимся. Они предполагают разную степень сложности и рассчитаны на детей с различными возможностями в обучении.</w:t>
      </w:r>
    </w:p>
    <w:p w:rsidR="000F3BFB" w:rsidRPr="000F3BFB" w:rsidRDefault="004D760F" w:rsidP="00913699">
      <w:pPr>
        <w:shd w:val="clear" w:color="auto" w:fill="FFFFFF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я использую разные виды работы с вопросами и заданиями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учебника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136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13699">
        <w:rPr>
          <w:rFonts w:ascii="Times New Roman" w:hAnsi="Times New Roman" w:cs="Times New Roman"/>
          <w:sz w:val="28"/>
          <w:szCs w:val="28"/>
        </w:rPr>
        <w:t>(ВИДЕО)</w:t>
      </w:r>
    </w:p>
    <w:p w:rsidR="000F3BFB" w:rsidRPr="000F3BFB" w:rsidRDefault="000F3BFB" w:rsidP="000F3BF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BFB">
        <w:rPr>
          <w:rFonts w:ascii="Times New Roman" w:hAnsi="Times New Roman" w:cs="Times New Roman"/>
          <w:sz w:val="28"/>
          <w:szCs w:val="28"/>
        </w:rPr>
        <w:t>При интеллектуальных нарушениях раз</w:t>
      </w:r>
      <w:r>
        <w:rPr>
          <w:rFonts w:ascii="Times New Roman" w:hAnsi="Times New Roman" w:cs="Times New Roman"/>
          <w:sz w:val="28"/>
          <w:szCs w:val="28"/>
        </w:rPr>
        <w:t xml:space="preserve">витие познавательной активности </w:t>
      </w:r>
      <w:r w:rsidRPr="000F3BFB">
        <w:rPr>
          <w:rFonts w:ascii="Times New Roman" w:hAnsi="Times New Roman" w:cs="Times New Roman"/>
          <w:sz w:val="28"/>
          <w:szCs w:val="28"/>
        </w:rPr>
        <w:t>не происходит произвольно как у нормально развивающихся детей. Развитиепознавательной активности у данной категории детей происходит в условияхспециально организованного обучения, с использованием занимательногоматериала, где большое значение играют развивающие дидактические игры.</w:t>
      </w:r>
    </w:p>
    <w:p w:rsidR="000F3BFB" w:rsidRDefault="000F3BFB" w:rsidP="000F3BF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BFB">
        <w:rPr>
          <w:rFonts w:ascii="Times New Roman" w:hAnsi="Times New Roman" w:cs="Times New Roman"/>
          <w:sz w:val="28"/>
          <w:szCs w:val="28"/>
        </w:rPr>
        <w:t>Эффективность использования та</w:t>
      </w:r>
      <w:r>
        <w:rPr>
          <w:rFonts w:ascii="Times New Roman" w:hAnsi="Times New Roman" w:cs="Times New Roman"/>
          <w:sz w:val="28"/>
          <w:szCs w:val="28"/>
        </w:rPr>
        <w:t xml:space="preserve">ких заданий напрямую зависит от </w:t>
      </w:r>
      <w:r w:rsidRPr="000F3BFB">
        <w:rPr>
          <w:rFonts w:ascii="Times New Roman" w:hAnsi="Times New Roman" w:cs="Times New Roman"/>
          <w:sz w:val="28"/>
          <w:szCs w:val="28"/>
        </w:rPr>
        <w:t>правильно</w:t>
      </w:r>
      <w:r w:rsidR="004D760F">
        <w:rPr>
          <w:rFonts w:ascii="Times New Roman" w:hAnsi="Times New Roman" w:cs="Times New Roman"/>
          <w:sz w:val="28"/>
          <w:szCs w:val="28"/>
        </w:rPr>
        <w:t xml:space="preserve">го сочетания с другими </w:t>
      </w:r>
      <w:r w:rsidRPr="000F3BFB">
        <w:rPr>
          <w:rFonts w:ascii="Times New Roman" w:hAnsi="Times New Roman" w:cs="Times New Roman"/>
          <w:b/>
          <w:sz w:val="28"/>
          <w:szCs w:val="28"/>
        </w:rPr>
        <w:t>коррекционными упражнениями</w:t>
      </w:r>
      <w:r w:rsidR="004D760F">
        <w:rPr>
          <w:rFonts w:ascii="Times New Roman" w:hAnsi="Times New Roman" w:cs="Times New Roman"/>
          <w:b/>
          <w:sz w:val="28"/>
          <w:szCs w:val="28"/>
        </w:rPr>
        <w:t xml:space="preserve"> (методами)</w:t>
      </w:r>
      <w:r w:rsidRPr="000F3BFB">
        <w:rPr>
          <w:rFonts w:ascii="Times New Roman" w:hAnsi="Times New Roman" w:cs="Times New Roman"/>
          <w:b/>
          <w:sz w:val="28"/>
          <w:szCs w:val="28"/>
        </w:rPr>
        <w:t xml:space="preserve"> и приёмами.</w:t>
      </w:r>
    </w:p>
    <w:p w:rsidR="00D77321" w:rsidRPr="00117709" w:rsidRDefault="00D77321" w:rsidP="000F3BF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D77321" w:rsidRPr="00117709" w:rsidSect="007B403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3BE" w:rsidRDefault="00EC13BE" w:rsidP="004D760F">
      <w:pPr>
        <w:spacing w:after="0" w:line="240" w:lineRule="auto"/>
      </w:pPr>
      <w:r>
        <w:separator/>
      </w:r>
    </w:p>
  </w:endnote>
  <w:endnote w:type="continuationSeparator" w:id="1">
    <w:p w:rsidR="00EC13BE" w:rsidRDefault="00EC13BE" w:rsidP="004D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536098"/>
      <w:docPartObj>
        <w:docPartGallery w:val="Page Numbers (Bottom of Page)"/>
        <w:docPartUnique/>
      </w:docPartObj>
    </w:sdtPr>
    <w:sdtContent>
      <w:p w:rsidR="004D760F" w:rsidRDefault="007B403E">
        <w:pPr>
          <w:pStyle w:val="a8"/>
          <w:jc w:val="right"/>
        </w:pPr>
        <w:r>
          <w:fldChar w:fldCharType="begin"/>
        </w:r>
        <w:r w:rsidR="004D760F">
          <w:instrText>PAGE   \* MERGEFORMAT</w:instrText>
        </w:r>
        <w:r>
          <w:fldChar w:fldCharType="separate"/>
        </w:r>
        <w:r w:rsidR="00913699">
          <w:rPr>
            <w:noProof/>
          </w:rPr>
          <w:t>1</w:t>
        </w:r>
        <w:r>
          <w:fldChar w:fldCharType="end"/>
        </w:r>
      </w:p>
    </w:sdtContent>
  </w:sdt>
  <w:p w:rsidR="004D760F" w:rsidRDefault="004D760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3BE" w:rsidRDefault="00EC13BE" w:rsidP="004D760F">
      <w:pPr>
        <w:spacing w:after="0" w:line="240" w:lineRule="auto"/>
      </w:pPr>
      <w:r>
        <w:separator/>
      </w:r>
    </w:p>
  </w:footnote>
  <w:footnote w:type="continuationSeparator" w:id="1">
    <w:p w:rsidR="00EC13BE" w:rsidRDefault="00EC13BE" w:rsidP="004D7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44EF0"/>
    <w:multiLevelType w:val="multilevel"/>
    <w:tmpl w:val="052E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586"/>
    <w:rsid w:val="0001268B"/>
    <w:rsid w:val="000F3BFB"/>
    <w:rsid w:val="00117709"/>
    <w:rsid w:val="00253DDD"/>
    <w:rsid w:val="00291586"/>
    <w:rsid w:val="003B22A7"/>
    <w:rsid w:val="0046513F"/>
    <w:rsid w:val="004D760F"/>
    <w:rsid w:val="004F4112"/>
    <w:rsid w:val="0058209E"/>
    <w:rsid w:val="00647A2E"/>
    <w:rsid w:val="00703F85"/>
    <w:rsid w:val="007077B1"/>
    <w:rsid w:val="007B403E"/>
    <w:rsid w:val="007C72F3"/>
    <w:rsid w:val="00864BD8"/>
    <w:rsid w:val="00913699"/>
    <w:rsid w:val="00962E9B"/>
    <w:rsid w:val="00991670"/>
    <w:rsid w:val="009D2F6F"/>
    <w:rsid w:val="009F5BDD"/>
    <w:rsid w:val="00AA183E"/>
    <w:rsid w:val="00AB79EC"/>
    <w:rsid w:val="00AF6DDF"/>
    <w:rsid w:val="00B05E29"/>
    <w:rsid w:val="00B423C1"/>
    <w:rsid w:val="00B81043"/>
    <w:rsid w:val="00C63D88"/>
    <w:rsid w:val="00C841E3"/>
    <w:rsid w:val="00D643C9"/>
    <w:rsid w:val="00D77321"/>
    <w:rsid w:val="00E41796"/>
    <w:rsid w:val="00EC13BE"/>
    <w:rsid w:val="00F0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7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0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7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60F"/>
  </w:style>
  <w:style w:type="paragraph" w:styleId="a8">
    <w:name w:val="footer"/>
    <w:basedOn w:val="a"/>
    <w:link w:val="a9"/>
    <w:uiPriority w:val="99"/>
    <w:unhideWhenUsed/>
    <w:rsid w:val="004D7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Lab</cp:lastModifiedBy>
  <cp:revision>9</cp:revision>
  <cp:lastPrinted>2020-10-12T09:34:00Z</cp:lastPrinted>
  <dcterms:created xsi:type="dcterms:W3CDTF">2020-10-11T12:26:00Z</dcterms:created>
  <dcterms:modified xsi:type="dcterms:W3CDTF">2020-10-16T04:18:00Z</dcterms:modified>
</cp:coreProperties>
</file>