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738" w:type="dxa"/>
        <w:tblCellSpacing w:w="15" w:type="dxa"/>
        <w:tblCellMar>
          <w:top w:w="15" w:type="dxa"/>
          <w:left w:w="15" w:type="dxa"/>
          <w:bottom w:w="15" w:type="dxa"/>
          <w:right w:w="15" w:type="dxa"/>
        </w:tblCellMar>
        <w:tblLook w:val="04A0"/>
      </w:tblPr>
      <w:tblGrid>
        <w:gridCol w:w="13738"/>
      </w:tblGrid>
      <w:tr w:rsidR="00662563" w:rsidRPr="00662563" w:rsidTr="00662563">
        <w:trPr>
          <w:tblCellSpacing w:w="15" w:type="dxa"/>
        </w:trPr>
        <w:tc>
          <w:tcPr>
            <w:tcW w:w="0" w:type="auto"/>
            <w:vAlign w:val="center"/>
            <w:hideMark/>
          </w:tcPr>
          <w:p w:rsidR="00662563" w:rsidRPr="00662563" w:rsidRDefault="00662563" w:rsidP="00662563">
            <w:pPr>
              <w:spacing w:after="0" w:line="240" w:lineRule="auto"/>
              <w:rPr>
                <w:rFonts w:ascii="inherit" w:eastAsia="Times New Roman" w:hAnsi="inherit" w:cs="Times New Roman"/>
                <w:sz w:val="29"/>
                <w:szCs w:val="29"/>
                <w:lang w:eastAsia="ru-RU"/>
              </w:rPr>
            </w:pPr>
          </w:p>
        </w:tc>
      </w:tr>
    </w:tbl>
    <w:p w:rsidR="00662563" w:rsidRPr="00662563" w:rsidRDefault="00662563" w:rsidP="00662563">
      <w:pPr>
        <w:shd w:val="clear" w:color="auto" w:fill="FFFFFF"/>
        <w:spacing w:after="288" w:line="240" w:lineRule="auto"/>
        <w:textAlignment w:val="baseline"/>
        <w:rPr>
          <w:rFonts w:ascii="inherit" w:eastAsia="Times New Roman" w:hAnsi="inherit" w:cs="Arial"/>
          <w:color w:val="212121"/>
          <w:sz w:val="29"/>
          <w:szCs w:val="29"/>
          <w:lang w:eastAsia="ru-RU"/>
        </w:rPr>
      </w:pPr>
      <w:r w:rsidRPr="00662563">
        <w:rPr>
          <w:rFonts w:ascii="inherit" w:eastAsia="Times New Roman" w:hAnsi="inherit" w:cs="Arial"/>
          <w:color w:val="212121"/>
          <w:sz w:val="29"/>
          <w:szCs w:val="29"/>
          <w:lang w:eastAsia="ru-RU"/>
        </w:rPr>
        <w:t>Начало созданию биологической концепции стресса положил Ганс Селье в 1936 г. Одна из главных функций психики, по его мнению — это уравновешивание деятельности организма с постоянно изменяющимися условиями внешней среды.</w:t>
      </w:r>
    </w:p>
    <w:p w:rsidR="00662563" w:rsidRPr="00662563" w:rsidRDefault="00662563" w:rsidP="00662563">
      <w:pPr>
        <w:shd w:val="clear" w:color="auto" w:fill="FFFFFF"/>
        <w:spacing w:after="288" w:line="240" w:lineRule="auto"/>
        <w:textAlignment w:val="baseline"/>
        <w:rPr>
          <w:rFonts w:ascii="inherit" w:eastAsia="Times New Roman" w:hAnsi="inherit" w:cs="Arial"/>
          <w:color w:val="212121"/>
          <w:sz w:val="29"/>
          <w:szCs w:val="29"/>
          <w:lang w:eastAsia="ru-RU"/>
        </w:rPr>
      </w:pPr>
      <w:r w:rsidRPr="00662563">
        <w:rPr>
          <w:rFonts w:ascii="inherit" w:eastAsia="Times New Roman" w:hAnsi="inherit" w:cs="Arial"/>
          <w:color w:val="212121"/>
          <w:sz w:val="29"/>
          <w:szCs w:val="29"/>
          <w:lang w:eastAsia="ru-RU"/>
        </w:rPr>
        <w:t>Термин «стресс» часто употребляется весьма вольно. Он используется в медицине, физиологии, социологии, психологии и других науках. В силу этого представление о стрессе необычайно расплывчато и многозначно, и в литературе встречается множество путаных и противоречивых определений и формулировок, поэтому необходимо определить, чем не является стресс. Стресс — это не просто нервное напряжение (хотя нервное напряжение тоже стресс). Этот факт нужно особенно подчеркнуть. Стресс есть неспецифический ответ организма на любое изменение условий, требующее приспособления. Чтобы понять это определение, нужно сперва объяснить, что подразумевается под словом «неспецифический». Каждое предъявленное организму требование в каком-то смысле своеобразно или специфично. На морозе мы дрожим, чтобы выделить больше тепла, а кровеносные сосуды кожи сужаются, уменьшая потери тепла с поверхности тела. На солнцепеке мы потеем, и испарение пота охлаждает нас. Мышечное усилие, например, бег вверх по лестнице с максимальной скоростью, предъявляет повышенные требования к мускулатуре и сердечно-сосудистой системе. Другими словами, кроме специфического эффекта, все воздействующие на нас агенты вызывают также и неспецифическую потребность осуществить приспособительные функции и тем самым восстановить нормальное состояние. Эти функции независимы от специфического воздействия. Неспецифические требования, предъявляемые воздействием как таковым, — это и есть сущность стресса. С точки зрения стрессовой реакции, не имеет значения, приятна или неприятна ситуация, с которой мы столкнулись. Имеет значение лишь интенсивность потребности в перестройке или в адаптации. Мать, которой сообщили о гибели сына, испытывает страшное потрясение. Если окажется, что сообщение было ложным, и если сын неожиданно войдет в комнату, она почувствует сильнейшую радость. Специфические результаты двух событий — горе и радость — совершенно различны, но их стрессорное действие — неспецифическое требование приспособления к новой ситуации — может быть одинаковым.</w:t>
      </w:r>
    </w:p>
    <w:p w:rsidR="00662563" w:rsidRPr="00662563" w:rsidRDefault="00662563" w:rsidP="00662563">
      <w:pPr>
        <w:shd w:val="clear" w:color="auto" w:fill="FFFFFF"/>
        <w:spacing w:after="288" w:line="240" w:lineRule="auto"/>
        <w:textAlignment w:val="baseline"/>
        <w:rPr>
          <w:rFonts w:ascii="inherit" w:eastAsia="Times New Roman" w:hAnsi="inherit" w:cs="Arial"/>
          <w:color w:val="212121"/>
          <w:sz w:val="29"/>
          <w:szCs w:val="29"/>
          <w:lang w:eastAsia="ru-RU"/>
        </w:rPr>
      </w:pPr>
      <w:r w:rsidRPr="00662563">
        <w:rPr>
          <w:rFonts w:ascii="inherit" w:eastAsia="Times New Roman" w:hAnsi="inherit" w:cs="Arial"/>
          <w:color w:val="212121"/>
          <w:sz w:val="29"/>
          <w:szCs w:val="29"/>
          <w:lang w:eastAsia="ru-RU"/>
        </w:rPr>
        <w:t xml:space="preserve">Многие неспециалисты и даже некоторые исследователи феномена стресса склонны отождествлять биологический стресс с нервной перегрузкой или сильным эмоциональным напряжением. По Г. Стокфельду, стрессогенны-ми являются ситуации, связанные с выполнением опасной работы (борьба с пожарами, авария, участие в боевых действиях), и ситуации, когда </w:t>
      </w:r>
      <w:r w:rsidRPr="00662563">
        <w:rPr>
          <w:rFonts w:ascii="inherit" w:eastAsia="Times New Roman" w:hAnsi="inherit" w:cs="Arial"/>
          <w:color w:val="212121"/>
          <w:sz w:val="29"/>
          <w:szCs w:val="29"/>
          <w:lang w:eastAsia="ru-RU"/>
        </w:rPr>
        <w:lastRenderedPageBreak/>
        <w:t>деятельность затруднена (дефицит времени, влияние отвлекающих факторов, помех и т. д.). П. Фресс указывает, что стрессогенными являются условия, при которых человек не способен, не умеет или не готов действовать (новизна, необычность, внезапность ситуации), то есть несогласованность побуждений к действию и возможности действовать адекватно сложившейся обстановке. По Р. Лазарусу, изучение стресса требует учета интеллектуальных и личностных особенностей, позволяющих индивидууму анализировать значение действующего раздражителя и решать вопрос о его возможном вреде. Как видим, в психологии распространено понимание стресса как состояния, возникающего в ответ на ситуацию, в которой человек вынужден решать трудную задачу, превышающую его психические и интеллектуальные возможности. Таких ситуаций в современных условиях социально-экономической нестабильности общества множество, поэтому в психологии выделяется такое же множество разновидностей стресса и стрессовых состояний. В литературе встречается описание таких стрессов, как стресс межличностный, стресс достижений, индустриальный, боевой, информационный, мотивационный и др.</w:t>
      </w:r>
    </w:p>
    <w:p w:rsidR="00662563" w:rsidRPr="00662563" w:rsidRDefault="00662563" w:rsidP="00662563">
      <w:pPr>
        <w:shd w:val="clear" w:color="auto" w:fill="FFFFFF"/>
        <w:spacing w:after="288" w:line="240" w:lineRule="auto"/>
        <w:textAlignment w:val="baseline"/>
        <w:rPr>
          <w:rFonts w:ascii="inherit" w:eastAsia="Times New Roman" w:hAnsi="inherit" w:cs="Arial"/>
          <w:color w:val="212121"/>
          <w:sz w:val="29"/>
          <w:szCs w:val="29"/>
          <w:lang w:eastAsia="ru-RU"/>
        </w:rPr>
      </w:pPr>
      <w:r w:rsidRPr="00662563">
        <w:rPr>
          <w:rFonts w:ascii="inherit" w:eastAsia="Times New Roman" w:hAnsi="inherit" w:cs="Arial"/>
          <w:color w:val="212121"/>
          <w:sz w:val="29"/>
          <w:szCs w:val="29"/>
          <w:lang w:eastAsia="ru-RU"/>
        </w:rPr>
        <w:t>По типу воздействия на человека стрессы можно подразделить на следующие виды:</w:t>
      </w:r>
      <w:r w:rsidRPr="00662563">
        <w:rPr>
          <w:rFonts w:ascii="inherit" w:eastAsia="Times New Roman" w:hAnsi="inherit" w:cs="Arial"/>
          <w:color w:val="212121"/>
          <w:sz w:val="29"/>
          <w:szCs w:val="29"/>
          <w:lang w:eastAsia="ru-RU"/>
        </w:rPr>
        <w:br/>
        <w:t>• системные стрессы, отражающие напряжение преимущественно биологических систем. Они вызываются отравлением, воспалением тканей, ушибами и т. п.;</w:t>
      </w:r>
      <w:r w:rsidRPr="00662563">
        <w:rPr>
          <w:rFonts w:ascii="inherit" w:eastAsia="Times New Roman" w:hAnsi="inherit" w:cs="Arial"/>
          <w:color w:val="212121"/>
          <w:sz w:val="29"/>
          <w:szCs w:val="29"/>
          <w:lang w:eastAsia="ru-RU"/>
        </w:rPr>
        <w:br/>
        <w:t>• психические стрессы, возникающие при любых видах воздействий, вовлекающих в реакцию эмоциональную сферу.</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Выдающийся ученый Ганс Селье еще в 1975 году установил, что есть три стадии реакции на стресс. Человек в зависимости от стрессоров (факторов, вызывающих стресс) может пройти их все или только одну-две фазы. Продолжительность каждой стадии стресса индивидуальна.</w:t>
      </w:r>
    </w:p>
    <w:p w:rsidR="00662563" w:rsidRPr="00662563" w:rsidRDefault="00662563" w:rsidP="00662563">
      <w:pPr>
        <w:shd w:val="clear" w:color="auto" w:fill="FFFFFF"/>
        <w:spacing w:before="389" w:after="195" w:line="240" w:lineRule="auto"/>
        <w:textAlignment w:val="baseline"/>
        <w:outlineLvl w:val="1"/>
        <w:rPr>
          <w:rFonts w:ascii="Arial" w:eastAsia="Times New Roman" w:hAnsi="Arial" w:cs="Arial"/>
          <w:b/>
          <w:bCs/>
          <w:color w:val="333333"/>
          <w:sz w:val="31"/>
          <w:szCs w:val="31"/>
          <w:lang w:eastAsia="ru-RU"/>
        </w:rPr>
      </w:pPr>
      <w:r w:rsidRPr="00662563">
        <w:rPr>
          <w:rFonts w:ascii="Arial" w:eastAsia="Times New Roman" w:hAnsi="Arial" w:cs="Arial"/>
          <w:b/>
          <w:bCs/>
          <w:color w:val="333333"/>
          <w:sz w:val="31"/>
          <w:szCs w:val="31"/>
          <w:lang w:eastAsia="ru-RU"/>
        </w:rPr>
        <w:t>Тревога: первая стадия стресса</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Тревога является ответом организма на реальную или мнимую агрессию. Также эту стадию стресса называют «борись или беги» или стадией мобилизации.</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 xml:space="preserve">Признаками фазы тревоги являются: прерывистое и ускоренное дыхание, учащенное сердцебиение, повышение артериального давления, ком в горле, беспокойство. Зрачки расширяются, а мышцы напрягаются. Эти реакции обусловлены выбросом </w:t>
      </w:r>
      <w:r w:rsidRPr="00662563">
        <w:rPr>
          <w:rFonts w:ascii="Arial" w:eastAsia="Times New Roman" w:hAnsi="Arial" w:cs="Arial"/>
          <w:color w:val="333333"/>
          <w:sz w:val="31"/>
          <w:szCs w:val="31"/>
          <w:lang w:eastAsia="ru-RU"/>
        </w:rPr>
        <w:lastRenderedPageBreak/>
        <w:t>адреналина, подготавливающего тело к незамедлительным действиям.</w:t>
      </w:r>
    </w:p>
    <w:p w:rsidR="00662563" w:rsidRPr="00662563" w:rsidRDefault="00662563" w:rsidP="00662563">
      <w:pPr>
        <w:shd w:val="clear" w:color="auto" w:fill="FFFFFF"/>
        <w:spacing w:before="389" w:after="195" w:line="240" w:lineRule="auto"/>
        <w:textAlignment w:val="baseline"/>
        <w:outlineLvl w:val="1"/>
        <w:rPr>
          <w:rFonts w:ascii="Arial" w:eastAsia="Times New Roman" w:hAnsi="Arial" w:cs="Arial"/>
          <w:b/>
          <w:bCs/>
          <w:color w:val="333333"/>
          <w:sz w:val="31"/>
          <w:szCs w:val="31"/>
          <w:lang w:eastAsia="ru-RU"/>
        </w:rPr>
      </w:pPr>
      <w:r w:rsidRPr="00662563">
        <w:rPr>
          <w:rFonts w:ascii="Arial" w:eastAsia="Times New Roman" w:hAnsi="Arial" w:cs="Arial"/>
          <w:b/>
          <w:bCs/>
          <w:color w:val="333333"/>
          <w:sz w:val="31"/>
          <w:szCs w:val="31"/>
          <w:lang w:eastAsia="ru-RU"/>
        </w:rPr>
        <w:t>Сопротивление: вторая стадия стресса</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В этой стадии стресса организм начинает адаптироваться к испытываемому напряжению. Если давление или агрессия длятся долго, появляется реакция привыкания, позволяющая организму стать более устойчивым в данной ситуации: таким образом тело может избежать истощения, так как компенсируется потребление энергии, вызванное стрессом.</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На этой стадии стресса организм начинает вырабатывать другие гормоны, глюкокортикоиды, чья физиологическая роль заключена как раз в антистрессовом и противошоковом действии. Повышается уровень глюкозы, необходимой сердечной мышце и мозгу. Человек в этой стадии стресса решает, будет ли он противостоять опасности или предпочтет сделать вид, что не замечает ее.</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Адаптационным ответом на стресс могут быть реакции:</w:t>
      </w:r>
    </w:p>
    <w:p w:rsidR="00662563" w:rsidRPr="00662563" w:rsidRDefault="00662563" w:rsidP="00662563">
      <w:pPr>
        <w:numPr>
          <w:ilvl w:val="0"/>
          <w:numId w:val="1"/>
        </w:numPr>
        <w:shd w:val="clear" w:color="auto" w:fill="FFFFFF"/>
        <w:spacing w:after="97"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бегства;</w:t>
      </w:r>
    </w:p>
    <w:p w:rsidR="00662563" w:rsidRPr="00662563" w:rsidRDefault="00662563" w:rsidP="00662563">
      <w:pPr>
        <w:numPr>
          <w:ilvl w:val="0"/>
          <w:numId w:val="1"/>
        </w:numPr>
        <w:shd w:val="clear" w:color="auto" w:fill="FFFFFF"/>
        <w:spacing w:after="97"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борьбы;</w:t>
      </w:r>
    </w:p>
    <w:p w:rsidR="00662563" w:rsidRPr="00662563" w:rsidRDefault="00662563" w:rsidP="00662563">
      <w:pPr>
        <w:numPr>
          <w:ilvl w:val="0"/>
          <w:numId w:val="1"/>
        </w:numPr>
        <w:shd w:val="clear" w:color="auto" w:fill="FFFFFF"/>
        <w:spacing w:after="97"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самостоятельной мобилизации;</w:t>
      </w:r>
    </w:p>
    <w:p w:rsidR="00662563" w:rsidRPr="00662563" w:rsidRDefault="00662563" w:rsidP="00662563">
      <w:pPr>
        <w:numPr>
          <w:ilvl w:val="0"/>
          <w:numId w:val="1"/>
        </w:numPr>
        <w:shd w:val="clear" w:color="auto" w:fill="FFFFFF"/>
        <w:spacing w:after="97"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подавления эмоций;</w:t>
      </w:r>
    </w:p>
    <w:p w:rsidR="00662563" w:rsidRPr="00662563" w:rsidRDefault="00662563" w:rsidP="00662563">
      <w:pPr>
        <w:numPr>
          <w:ilvl w:val="0"/>
          <w:numId w:val="1"/>
        </w:numPr>
        <w:shd w:val="clear" w:color="auto" w:fill="FFFFFF"/>
        <w:spacing w:after="97"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обучения.</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Данная стадия стресса также называется внутренним стрессом, стадией резистентности или периодом дезаптации. Физически фаза сопротивления характеризуется усталостью, беспокойством, забывчивостью.</w:t>
      </w:r>
    </w:p>
    <w:p w:rsidR="00662563" w:rsidRPr="00662563" w:rsidRDefault="00662563" w:rsidP="00662563">
      <w:pPr>
        <w:shd w:val="clear" w:color="auto" w:fill="FFFFFF"/>
        <w:spacing w:before="389" w:after="195" w:line="240" w:lineRule="auto"/>
        <w:textAlignment w:val="baseline"/>
        <w:outlineLvl w:val="1"/>
        <w:rPr>
          <w:rFonts w:ascii="Arial" w:eastAsia="Times New Roman" w:hAnsi="Arial" w:cs="Arial"/>
          <w:b/>
          <w:bCs/>
          <w:color w:val="333333"/>
          <w:sz w:val="31"/>
          <w:szCs w:val="31"/>
          <w:lang w:eastAsia="ru-RU"/>
        </w:rPr>
      </w:pPr>
      <w:r w:rsidRPr="00662563">
        <w:rPr>
          <w:rFonts w:ascii="Arial" w:eastAsia="Times New Roman" w:hAnsi="Arial" w:cs="Arial"/>
          <w:b/>
          <w:bCs/>
          <w:color w:val="333333"/>
          <w:sz w:val="31"/>
          <w:szCs w:val="31"/>
          <w:lang w:eastAsia="ru-RU"/>
        </w:rPr>
        <w:t>Истощение: третья стадия стресса</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Фаза истощения наступает том случае, если организм более не в силах мобилизоваться, чтобы найти ресурсы для сопротивления стрессу. Физические и психологические силы исчерпаны, способность человека эффективно функционировать стремится к нулю.</w:t>
      </w:r>
    </w:p>
    <w:p w:rsidR="00662563" w:rsidRPr="00662563" w:rsidRDefault="00662563" w:rsidP="00662563">
      <w:pPr>
        <w:shd w:val="clear" w:color="auto" w:fill="FFFFFF"/>
        <w:spacing w:after="195" w:line="240" w:lineRule="auto"/>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 xml:space="preserve">Именно в этой стадии стресса люди наиболее подвержены заболеваниям. Третья стадия стресса возникает во время </w:t>
      </w:r>
      <w:r w:rsidRPr="00662563">
        <w:rPr>
          <w:rFonts w:ascii="Arial" w:eastAsia="Times New Roman" w:hAnsi="Arial" w:cs="Arial"/>
          <w:color w:val="333333"/>
          <w:sz w:val="31"/>
          <w:szCs w:val="31"/>
          <w:lang w:eastAsia="ru-RU"/>
        </w:rPr>
        <w:lastRenderedPageBreak/>
        <w:t>действия сверхсильных или сверхдолгих раздражителей, реакция на нее может создать следующие проблемы:</w:t>
      </w:r>
    </w:p>
    <w:p w:rsidR="00662563" w:rsidRPr="00662563" w:rsidRDefault="00662563" w:rsidP="00662563">
      <w:pPr>
        <w:numPr>
          <w:ilvl w:val="0"/>
          <w:numId w:val="2"/>
        </w:numPr>
        <w:shd w:val="clear" w:color="auto" w:fill="FFFFFF"/>
        <w:spacing w:after="0"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высокое кровяное давление, болезни сердца, язвенная болезнь,</w:t>
      </w:r>
      <w:r w:rsidRPr="00662563">
        <w:rPr>
          <w:rFonts w:ascii="Arial" w:eastAsia="Times New Roman" w:hAnsi="Arial" w:cs="Arial"/>
          <w:color w:val="333333"/>
          <w:sz w:val="31"/>
          <w:lang w:eastAsia="ru-RU"/>
        </w:rPr>
        <w:t> </w:t>
      </w:r>
      <w:hyperlink r:id="rId5" w:history="1">
        <w:r w:rsidRPr="00662563">
          <w:rPr>
            <w:rFonts w:ascii="Arial" w:eastAsia="Times New Roman" w:hAnsi="Arial" w:cs="Arial"/>
            <w:color w:val="006699"/>
            <w:sz w:val="31"/>
            <w:lang w:eastAsia="ru-RU"/>
          </w:rPr>
          <w:t>инсульт</w:t>
        </w:r>
      </w:hyperlink>
      <w:r w:rsidRPr="00662563">
        <w:rPr>
          <w:rFonts w:ascii="Arial" w:eastAsia="Times New Roman" w:hAnsi="Arial" w:cs="Arial"/>
          <w:color w:val="333333"/>
          <w:sz w:val="31"/>
          <w:szCs w:val="31"/>
          <w:lang w:eastAsia="ru-RU"/>
        </w:rPr>
        <w:t>, кожные высыпания, мигрени, бесплодие, синдром раздраженного кишечника;</w:t>
      </w:r>
    </w:p>
    <w:p w:rsidR="00662563" w:rsidRPr="00662563" w:rsidRDefault="00662563" w:rsidP="00662563">
      <w:pPr>
        <w:numPr>
          <w:ilvl w:val="0"/>
          <w:numId w:val="2"/>
        </w:numPr>
        <w:shd w:val="clear" w:color="auto" w:fill="FFFFFF"/>
        <w:spacing w:after="0"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тревога,</w:t>
      </w:r>
      <w:r w:rsidRPr="00662563">
        <w:rPr>
          <w:rFonts w:ascii="Arial" w:eastAsia="Times New Roman" w:hAnsi="Arial" w:cs="Arial"/>
          <w:color w:val="333333"/>
          <w:sz w:val="31"/>
          <w:lang w:eastAsia="ru-RU"/>
        </w:rPr>
        <w:t> </w:t>
      </w:r>
      <w:hyperlink r:id="rId6" w:history="1">
        <w:r w:rsidRPr="00662563">
          <w:rPr>
            <w:rFonts w:ascii="Arial" w:eastAsia="Times New Roman" w:hAnsi="Arial" w:cs="Arial"/>
            <w:color w:val="006699"/>
            <w:sz w:val="31"/>
            <w:lang w:eastAsia="ru-RU"/>
          </w:rPr>
          <w:t>депрессия</w:t>
        </w:r>
      </w:hyperlink>
      <w:r w:rsidRPr="00662563">
        <w:rPr>
          <w:rFonts w:ascii="Arial" w:eastAsia="Times New Roman" w:hAnsi="Arial" w:cs="Arial"/>
          <w:color w:val="333333"/>
          <w:sz w:val="31"/>
          <w:szCs w:val="31"/>
          <w:lang w:eastAsia="ru-RU"/>
        </w:rPr>
        <w:t>, гнев, забывчивость, приступы паники;</w:t>
      </w:r>
    </w:p>
    <w:p w:rsidR="00662563" w:rsidRPr="00662563" w:rsidRDefault="00662563" w:rsidP="00662563">
      <w:pPr>
        <w:numPr>
          <w:ilvl w:val="0"/>
          <w:numId w:val="2"/>
        </w:numPr>
        <w:shd w:val="clear" w:color="auto" w:fill="FFFFFF"/>
        <w:spacing w:after="97" w:line="240" w:lineRule="auto"/>
        <w:ind w:left="389"/>
        <w:textAlignment w:val="baseline"/>
        <w:rPr>
          <w:rFonts w:ascii="Arial" w:eastAsia="Times New Roman" w:hAnsi="Arial" w:cs="Arial"/>
          <w:color w:val="333333"/>
          <w:sz w:val="31"/>
          <w:szCs w:val="31"/>
          <w:lang w:eastAsia="ru-RU"/>
        </w:rPr>
      </w:pPr>
      <w:r w:rsidRPr="00662563">
        <w:rPr>
          <w:rFonts w:ascii="Arial" w:eastAsia="Times New Roman" w:hAnsi="Arial" w:cs="Arial"/>
          <w:color w:val="333333"/>
          <w:sz w:val="31"/>
          <w:szCs w:val="31"/>
          <w:lang w:eastAsia="ru-RU"/>
        </w:rPr>
        <w:t>переедание, плохой аппетит, злоупотребление наркотиками, чрезмерное курение, раздражительность, социальная изоляция.</w:t>
      </w:r>
    </w:p>
    <w:p w:rsidR="00662563" w:rsidRDefault="00662563"/>
    <w:p w:rsidR="00662563" w:rsidRDefault="00662563"/>
    <w:p w:rsidR="00662563" w:rsidRPr="00662563" w:rsidRDefault="00662563" w:rsidP="00662563">
      <w:pPr>
        <w:shd w:val="clear" w:color="auto" w:fill="FFFFFF"/>
        <w:spacing w:after="0" w:line="564" w:lineRule="atLeast"/>
        <w:textAlignment w:val="baseline"/>
        <w:outlineLvl w:val="1"/>
        <w:rPr>
          <w:rFonts w:ascii="Arial" w:eastAsia="Times New Roman" w:hAnsi="Arial" w:cs="Arial"/>
          <w:color w:val="000000"/>
          <w:sz w:val="47"/>
          <w:szCs w:val="47"/>
          <w:lang w:eastAsia="ru-RU"/>
        </w:rPr>
      </w:pPr>
      <w:r w:rsidRPr="00662563">
        <w:rPr>
          <w:rFonts w:ascii="Arial" w:eastAsia="Times New Roman" w:hAnsi="Arial" w:cs="Arial"/>
          <w:color w:val="000000"/>
          <w:sz w:val="47"/>
          <w:szCs w:val="47"/>
          <w:bdr w:val="none" w:sz="0" w:space="0" w:color="auto" w:frame="1"/>
          <w:lang w:eastAsia="ru-RU"/>
        </w:rPr>
        <w:t>Природа стресса</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Pr>
          <w:rFonts w:ascii="Arial" w:eastAsia="Times New Roman" w:hAnsi="Arial" w:cs="Arial"/>
          <w:noProof/>
          <w:color w:val="000000"/>
          <w:sz w:val="31"/>
          <w:szCs w:val="31"/>
          <w:lang w:eastAsia="ru-RU"/>
        </w:rPr>
        <w:drawing>
          <wp:inline distT="0" distB="0" distL="0" distR="0">
            <wp:extent cx="3336290" cy="2088515"/>
            <wp:effectExtent l="19050" t="0" r="0" b="0"/>
            <wp:docPr id="1" name="Рисунок 1" descr="Природа стресс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ирода стресса"/>
                    <pic:cNvPicPr>
                      <a:picLocks noChangeAspect="1" noChangeArrowheads="1"/>
                    </pic:cNvPicPr>
                  </pic:nvPicPr>
                  <pic:blipFill>
                    <a:blip r:embed="rId7" cstate="print"/>
                    <a:srcRect/>
                    <a:stretch>
                      <a:fillRect/>
                    </a:stretch>
                  </pic:blipFill>
                  <pic:spPr bwMode="auto">
                    <a:xfrm>
                      <a:off x="0" y="0"/>
                      <a:ext cx="3336290" cy="2088515"/>
                    </a:xfrm>
                    <a:prstGeom prst="rect">
                      <a:avLst/>
                    </a:prstGeom>
                    <a:noFill/>
                    <a:ln w="9525">
                      <a:noFill/>
                      <a:miter lim="800000"/>
                      <a:headEnd/>
                      <a:tailEnd/>
                    </a:ln>
                  </pic:spPr>
                </pic:pic>
              </a:graphicData>
            </a:graphic>
          </wp:inline>
        </w:drawing>
      </w:r>
      <w:r w:rsidRPr="00662563">
        <w:rPr>
          <w:rFonts w:ascii="Arial" w:eastAsia="Times New Roman" w:hAnsi="Arial" w:cs="Arial"/>
          <w:color w:val="000000"/>
          <w:sz w:val="31"/>
          <w:szCs w:val="31"/>
          <w:lang w:eastAsia="ru-RU"/>
        </w:rPr>
        <w:t>Стресс – сейчас каждый использует этот термин, называя так любое нервное напряжение, испуг и даже усталость. В популярной психологии описывается множество способов избавления от стрессового перенапряжения и утверждается, что стресс мешает полноценной жизни человека. Но что же вкладывал в это понятие сам ученый? Стресс запускает цепочку физиологических процессов, которые могут спровоцировать практически любое заболевание, от инфаркта до рака. Однако так ли страшен этот процесс? Как утверждал Селье «стресс это не только зло, не только беда, но и великое благо, ведь без стрессов различной природы наша жизнь была бы скучна и однообразна».</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 xml:space="preserve">По теории Селье, стресс представляет собой не столько вред от перенапряжения организма, сколько важнейший процесс адаптации, тренировки организма. Стресс призван повышать </w:t>
      </w:r>
      <w:r w:rsidRPr="00662563">
        <w:rPr>
          <w:rFonts w:ascii="Arial" w:eastAsia="Times New Roman" w:hAnsi="Arial" w:cs="Arial"/>
          <w:color w:val="000000"/>
          <w:sz w:val="31"/>
          <w:szCs w:val="31"/>
          <w:lang w:eastAsia="ru-RU"/>
        </w:rPr>
        <w:lastRenderedPageBreak/>
        <w:t>сопротивляемость, тренировать защитные механизмы тела и психики.</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Изначальное значение термина «стресс» — это реакция организма на внешний или внутренний раздражитель любого генеза, который по силе превышает пределы текущей адаптивности организма. Такие раздражители носят название «стрессоры». К стрессорам относятся изменения окружающей среды (температурные изменения, изменения влажности), столкновение с другими живыми существами (нападение диких животных), внутренние процессы в психике человека, социальные условия и так далее.</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Pr>
          <w:rFonts w:ascii="Arial" w:eastAsia="Times New Roman" w:hAnsi="Arial" w:cs="Arial"/>
          <w:noProof/>
          <w:color w:val="000000"/>
          <w:sz w:val="31"/>
          <w:szCs w:val="31"/>
          <w:lang w:eastAsia="ru-RU"/>
        </w:rPr>
        <w:drawing>
          <wp:inline distT="0" distB="0" distL="0" distR="0">
            <wp:extent cx="3336290" cy="2619375"/>
            <wp:effectExtent l="19050" t="0" r="0" b="0"/>
            <wp:docPr id="2" name="Рисунок 2" descr="Первобытный челове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ервобытный человек"/>
                    <pic:cNvPicPr>
                      <a:picLocks noChangeAspect="1" noChangeArrowheads="1"/>
                    </pic:cNvPicPr>
                  </pic:nvPicPr>
                  <pic:blipFill>
                    <a:blip r:embed="rId8" cstate="print"/>
                    <a:srcRect/>
                    <a:stretch>
                      <a:fillRect/>
                    </a:stretch>
                  </pic:blipFill>
                  <pic:spPr bwMode="auto">
                    <a:xfrm>
                      <a:off x="0" y="0"/>
                      <a:ext cx="3336290" cy="2619375"/>
                    </a:xfrm>
                    <a:prstGeom prst="rect">
                      <a:avLst/>
                    </a:prstGeom>
                    <a:noFill/>
                    <a:ln w="9525">
                      <a:noFill/>
                      <a:miter lim="800000"/>
                      <a:headEnd/>
                      <a:tailEnd/>
                    </a:ln>
                  </pic:spPr>
                </pic:pic>
              </a:graphicData>
            </a:graphic>
          </wp:inline>
        </w:drawing>
      </w:r>
      <w:r w:rsidRPr="00662563">
        <w:rPr>
          <w:rFonts w:ascii="Arial" w:eastAsia="Times New Roman" w:hAnsi="Arial" w:cs="Arial"/>
          <w:color w:val="000000"/>
          <w:sz w:val="31"/>
          <w:szCs w:val="31"/>
          <w:lang w:eastAsia="ru-RU"/>
        </w:rPr>
        <w:t>Для первобытного человека стрессорами являлись в основном внешние факторы (голод, холод, нападение зверей). Именно благодаря этим факторам организм человека выработал типичный ответ на стрессор, который состоял в мгновенной мобилизации организма для противостояния. Сегодня, как и в первобытные времена, организм человека отвечает на раздражители реакцией мобилизации. Активизируется эндокринная функция, в кровь выбрасываются соответствующие гормоны, и тело получает ресурс для борьбы или бегства.</w:t>
      </w:r>
    </w:p>
    <w:p w:rsidR="00662563" w:rsidRPr="00662563" w:rsidRDefault="00662563" w:rsidP="00662563">
      <w:pPr>
        <w:shd w:val="clear" w:color="auto" w:fill="FFFFFF"/>
        <w:spacing w:after="0"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 xml:space="preserve">Но не только большое количество раздражителей действует на организм разрушительно. Отсутствие либо нехватка стрессоров могут привести к снижению адаптивности организма и ухудшению качества жизни. Например, дети растущие в стерильной обстановке чаще подвержены болезням в </w:t>
      </w:r>
      <w:r w:rsidRPr="00662563">
        <w:rPr>
          <w:rFonts w:ascii="Arial" w:eastAsia="Times New Roman" w:hAnsi="Arial" w:cs="Arial"/>
          <w:color w:val="000000"/>
          <w:sz w:val="31"/>
          <w:szCs w:val="31"/>
          <w:lang w:eastAsia="ru-RU"/>
        </w:rPr>
        <w:lastRenderedPageBreak/>
        <w:t>осложненной форме.</w:t>
      </w:r>
      <w:r w:rsidRPr="00662563">
        <w:rPr>
          <w:rFonts w:ascii="Arial" w:eastAsia="Times New Roman" w:hAnsi="Arial" w:cs="Arial"/>
          <w:color w:val="000000"/>
          <w:sz w:val="31"/>
          <w:szCs w:val="31"/>
          <w:lang w:eastAsia="ru-RU"/>
        </w:rPr>
        <w:br/>
        <w:t>Само отсутствие впечатлений может стать негативным стрессором. В психологии апатию и потерю интереса к жизни связывают с недостатком впечатлений. Скука, рутина и одиночество заставляют людей искусственно создавать себе</w:t>
      </w:r>
      <w:r w:rsidRPr="00662563">
        <w:rPr>
          <w:rFonts w:ascii="Arial" w:eastAsia="Times New Roman" w:hAnsi="Arial" w:cs="Arial"/>
          <w:color w:val="000000"/>
          <w:sz w:val="31"/>
          <w:lang w:eastAsia="ru-RU"/>
        </w:rPr>
        <w:t> </w:t>
      </w:r>
      <w:hyperlink r:id="rId9" w:tooltip="стрессовые ситуации" w:history="1">
        <w:r w:rsidRPr="00662563">
          <w:rPr>
            <w:rFonts w:ascii="Arial" w:eastAsia="Times New Roman" w:hAnsi="Arial" w:cs="Arial"/>
            <w:color w:val="FE7E39"/>
            <w:sz w:val="31"/>
            <w:lang w:eastAsia="ru-RU"/>
          </w:rPr>
          <w:t>стрессовые ситуации</w:t>
        </w:r>
      </w:hyperlink>
      <w:r w:rsidRPr="00662563">
        <w:rPr>
          <w:rFonts w:ascii="Arial" w:eastAsia="Times New Roman" w:hAnsi="Arial" w:cs="Arial"/>
          <w:color w:val="000000"/>
          <w:sz w:val="31"/>
          <w:szCs w:val="31"/>
          <w:lang w:eastAsia="ru-RU"/>
        </w:rPr>
        <w:t>.</w:t>
      </w:r>
    </w:p>
    <w:p w:rsidR="00662563" w:rsidRPr="00662563" w:rsidRDefault="00662563" w:rsidP="00662563">
      <w:pPr>
        <w:shd w:val="clear" w:color="auto" w:fill="FFFFFF"/>
        <w:spacing w:after="0" w:line="564" w:lineRule="atLeast"/>
        <w:textAlignment w:val="baseline"/>
        <w:outlineLvl w:val="1"/>
        <w:rPr>
          <w:rFonts w:ascii="Arial" w:eastAsia="Times New Roman" w:hAnsi="Arial" w:cs="Arial"/>
          <w:color w:val="000000"/>
          <w:sz w:val="47"/>
          <w:szCs w:val="47"/>
          <w:lang w:eastAsia="ru-RU"/>
        </w:rPr>
      </w:pPr>
      <w:r w:rsidRPr="00662563">
        <w:rPr>
          <w:rFonts w:ascii="Arial" w:eastAsia="Times New Roman" w:hAnsi="Arial" w:cs="Arial"/>
          <w:color w:val="000000"/>
          <w:sz w:val="47"/>
          <w:szCs w:val="47"/>
          <w:bdr w:val="none" w:sz="0" w:space="0" w:color="auto" w:frame="1"/>
          <w:lang w:eastAsia="ru-RU"/>
        </w:rPr>
        <w:t>Стадии стресса</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Ганс Селье разделял стрессовую реакцию организма на три стадии:</w:t>
      </w:r>
    </w:p>
    <w:p w:rsidR="00662563" w:rsidRPr="00662563" w:rsidRDefault="00662563" w:rsidP="00662563">
      <w:pPr>
        <w:numPr>
          <w:ilvl w:val="0"/>
          <w:numId w:val="3"/>
        </w:numPr>
        <w:shd w:val="clear" w:color="auto" w:fill="FFFFFF"/>
        <w:spacing w:after="0" w:line="240" w:lineRule="auto"/>
        <w:ind w:left="0"/>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Стадия тревоги.</w:t>
      </w:r>
    </w:p>
    <w:p w:rsidR="00662563" w:rsidRPr="00662563" w:rsidRDefault="00662563" w:rsidP="00662563">
      <w:pPr>
        <w:numPr>
          <w:ilvl w:val="0"/>
          <w:numId w:val="3"/>
        </w:numPr>
        <w:shd w:val="clear" w:color="auto" w:fill="FFFFFF"/>
        <w:spacing w:after="0" w:line="240" w:lineRule="auto"/>
        <w:ind w:left="0"/>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Стадия резистентности.</w:t>
      </w:r>
    </w:p>
    <w:p w:rsidR="00662563" w:rsidRPr="00662563" w:rsidRDefault="00662563" w:rsidP="00662563">
      <w:pPr>
        <w:numPr>
          <w:ilvl w:val="0"/>
          <w:numId w:val="3"/>
        </w:numPr>
        <w:shd w:val="clear" w:color="auto" w:fill="FFFFFF"/>
        <w:spacing w:after="0" w:line="240" w:lineRule="auto"/>
        <w:ind w:left="0"/>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Стадия истощения.</w:t>
      </w:r>
    </w:p>
    <w:p w:rsidR="00662563" w:rsidRPr="00662563" w:rsidRDefault="00662563" w:rsidP="00662563">
      <w:pPr>
        <w:shd w:val="clear" w:color="auto" w:fill="FFFFFF"/>
        <w:spacing w:after="0" w:line="240" w:lineRule="auto"/>
        <w:textAlignment w:val="baseline"/>
        <w:rPr>
          <w:rFonts w:ascii="Arial" w:eastAsia="Times New Roman" w:hAnsi="Arial" w:cs="Arial"/>
          <w:color w:val="000000"/>
          <w:sz w:val="31"/>
          <w:szCs w:val="31"/>
          <w:lang w:eastAsia="ru-RU"/>
        </w:rPr>
      </w:pPr>
      <w:r>
        <w:rPr>
          <w:rFonts w:ascii="Arial" w:eastAsia="Times New Roman" w:hAnsi="Arial" w:cs="Arial"/>
          <w:noProof/>
          <w:color w:val="FE7E39"/>
          <w:sz w:val="31"/>
          <w:szCs w:val="31"/>
          <w:bdr w:val="none" w:sz="0" w:space="0" w:color="auto" w:frame="1"/>
          <w:lang w:eastAsia="ru-RU"/>
        </w:rPr>
        <w:drawing>
          <wp:inline distT="0" distB="0" distL="0" distR="0">
            <wp:extent cx="3336290" cy="2496185"/>
            <wp:effectExtent l="19050" t="0" r="0" b="0"/>
            <wp:docPr id="3" name="Рисунок 3" descr="Стадии стресс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тадии стресса">
                      <a:hlinkClick r:id="rId10"/>
                    </pic:cNvPr>
                    <pic:cNvPicPr>
                      <a:picLocks noChangeAspect="1" noChangeArrowheads="1"/>
                    </pic:cNvPicPr>
                  </pic:nvPicPr>
                  <pic:blipFill>
                    <a:blip r:embed="rId11" cstate="print"/>
                    <a:srcRect/>
                    <a:stretch>
                      <a:fillRect/>
                    </a:stretch>
                  </pic:blipFill>
                  <pic:spPr bwMode="auto">
                    <a:xfrm>
                      <a:off x="0" y="0"/>
                      <a:ext cx="3336290" cy="2496185"/>
                    </a:xfrm>
                    <a:prstGeom prst="rect">
                      <a:avLst/>
                    </a:prstGeom>
                    <a:noFill/>
                    <a:ln w="9525">
                      <a:noFill/>
                      <a:miter lim="800000"/>
                      <a:headEnd/>
                      <a:tailEnd/>
                    </a:ln>
                  </pic:spPr>
                </pic:pic>
              </a:graphicData>
            </a:graphic>
          </wp:inline>
        </w:drawing>
      </w:r>
      <w:r w:rsidRPr="00662563">
        <w:rPr>
          <w:rFonts w:ascii="Arial" w:eastAsia="Times New Roman" w:hAnsi="Arial" w:cs="Arial"/>
          <w:color w:val="000000"/>
          <w:sz w:val="31"/>
          <w:szCs w:val="31"/>
          <w:lang w:eastAsia="ru-RU"/>
        </w:rPr>
        <w:t>При появлении раздражителя организм испытывает тревогу, включается мобилизующая функция. Если стрессор сильный, то уже на стадии тревоги живое существо может погибнуть (пример: пожар и долгое воздействие высоких температур, сильный испуг приведший к остановке сердца).</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Если адаптационных ресурсов в организме достаточно, наступает черед стадии резистентности. На этом этапе признаки тревоги практически отсутствуют, уровень сопротивляемости организма повышается. Слабое и долгосрочное воздействие стрессора приводит к тому, что этап резистентности заканчивается приспособлением организма и приобретением новых качеств, усилением адаптивности.</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 xml:space="preserve">Сильное, длительное воздействие агрессивного фактора приводит к стадии истощения. Возвращаются симптомы стадии </w:t>
      </w:r>
      <w:r w:rsidRPr="00662563">
        <w:rPr>
          <w:rFonts w:ascii="Arial" w:eastAsia="Times New Roman" w:hAnsi="Arial" w:cs="Arial"/>
          <w:color w:val="000000"/>
          <w:sz w:val="31"/>
          <w:szCs w:val="31"/>
          <w:lang w:eastAsia="ru-RU"/>
        </w:rPr>
        <w:lastRenderedPageBreak/>
        <w:t>тревоги, но уже не кратковременные, а приводящие к патологическим изменениям в организме.</w:t>
      </w:r>
    </w:p>
    <w:p w:rsidR="00662563" w:rsidRPr="00662563" w:rsidRDefault="00662563" w:rsidP="00662563">
      <w:pPr>
        <w:shd w:val="clear" w:color="auto" w:fill="FFFFFF"/>
        <w:spacing w:after="0" w:line="564" w:lineRule="atLeast"/>
        <w:textAlignment w:val="baseline"/>
        <w:outlineLvl w:val="1"/>
        <w:rPr>
          <w:rFonts w:ascii="Arial" w:eastAsia="Times New Roman" w:hAnsi="Arial" w:cs="Arial"/>
          <w:color w:val="000000"/>
          <w:sz w:val="47"/>
          <w:szCs w:val="47"/>
          <w:lang w:eastAsia="ru-RU"/>
        </w:rPr>
      </w:pPr>
      <w:r w:rsidRPr="00662563">
        <w:rPr>
          <w:rFonts w:ascii="Arial" w:eastAsia="Times New Roman" w:hAnsi="Arial" w:cs="Arial"/>
          <w:color w:val="000000"/>
          <w:sz w:val="47"/>
          <w:szCs w:val="47"/>
          <w:bdr w:val="none" w:sz="0" w:space="0" w:color="auto" w:frame="1"/>
          <w:lang w:eastAsia="ru-RU"/>
        </w:rPr>
        <w:t>Преимущества концепции Селье</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Преимуществом теории Селье считается то, что она собирает в единую картину множество разрозненных реакций и симптомов. Такой подход позволяет целостно оценивать всю цепочку адаптационного синдрома.</w:t>
      </w:r>
      <w:r w:rsidRPr="00662563">
        <w:rPr>
          <w:rFonts w:ascii="Arial" w:eastAsia="Times New Roman" w:hAnsi="Arial" w:cs="Arial"/>
          <w:color w:val="000000"/>
          <w:sz w:val="31"/>
          <w:szCs w:val="31"/>
          <w:lang w:eastAsia="ru-RU"/>
        </w:rPr>
        <w:br/>
        <w:t>В своей книге «Стресс без дистресса», Селье подводит итог своей работе, давая такое определение стрессу: «это неспецифический ответ организма на любой раздражающий фактор».</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Pr>
          <w:rFonts w:ascii="Arial" w:eastAsia="Times New Roman" w:hAnsi="Arial" w:cs="Arial"/>
          <w:noProof/>
          <w:color w:val="000000"/>
          <w:sz w:val="31"/>
          <w:szCs w:val="31"/>
          <w:lang w:eastAsia="ru-RU"/>
        </w:rPr>
        <w:drawing>
          <wp:inline distT="0" distB="0" distL="0" distR="0">
            <wp:extent cx="3336290" cy="2224405"/>
            <wp:effectExtent l="19050" t="0" r="0" b="0"/>
            <wp:docPr id="4" name="Рисунок 4" descr="Реакция тела на хол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Реакция тела на холод"/>
                    <pic:cNvPicPr>
                      <a:picLocks noChangeAspect="1" noChangeArrowheads="1"/>
                    </pic:cNvPicPr>
                  </pic:nvPicPr>
                  <pic:blipFill>
                    <a:blip r:embed="rId12" cstate="print"/>
                    <a:srcRect/>
                    <a:stretch>
                      <a:fillRect/>
                    </a:stretch>
                  </pic:blipFill>
                  <pic:spPr bwMode="auto">
                    <a:xfrm>
                      <a:off x="0" y="0"/>
                      <a:ext cx="3336290" cy="2224405"/>
                    </a:xfrm>
                    <a:prstGeom prst="rect">
                      <a:avLst/>
                    </a:prstGeom>
                    <a:noFill/>
                    <a:ln w="9525">
                      <a:noFill/>
                      <a:miter lim="800000"/>
                      <a:headEnd/>
                      <a:tailEnd/>
                    </a:ln>
                  </pic:spPr>
                </pic:pic>
              </a:graphicData>
            </a:graphic>
          </wp:inline>
        </w:drawing>
      </w:r>
      <w:r w:rsidRPr="00662563">
        <w:rPr>
          <w:rFonts w:ascii="Arial" w:eastAsia="Times New Roman" w:hAnsi="Arial" w:cs="Arial"/>
          <w:color w:val="000000"/>
          <w:sz w:val="31"/>
          <w:szCs w:val="31"/>
          <w:lang w:eastAsia="ru-RU"/>
        </w:rPr>
        <w:t>Почему же ученый называет стресс – неспецифическим ответом организма? Дело в том, что любые агрессивные факторы вызывают специфическую реакцию – при повышении температуры окружающей среды тело потеет, охлаждая организм, а в мороз кровеносные сосуды на поверхности кожи сужаются, таким образом уменьшаются теплопотери. При угрозе физическому здоровью извне организм мобилизирует мышцы для бегства. Любое лекарство, которое мы принимаем, обладает собственным, специфическим воздействием.</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 xml:space="preserve">Однако, кроме специфических реакций на каждое агрессивное воздействие, в организме человека происходят также и неспецифическая реакция на каждое воздействие. Эти реакции призваны восстановить нормальный баланс организма за счет повышения адаптивности. Именно эти реакции и составляют сущность стресса. Неспецифичные реакции организма </w:t>
      </w:r>
      <w:r w:rsidRPr="00662563">
        <w:rPr>
          <w:rFonts w:ascii="Arial" w:eastAsia="Times New Roman" w:hAnsi="Arial" w:cs="Arial"/>
          <w:color w:val="000000"/>
          <w:sz w:val="31"/>
          <w:szCs w:val="31"/>
          <w:lang w:eastAsia="ru-RU"/>
        </w:rPr>
        <w:lastRenderedPageBreak/>
        <w:t>объединяют все виды воздействий, дают целостную картину и позволяют влиять на процесс стресса, изучать его и оказывать помощь пациентам.</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Академик В.В. Парин высказывает по этому поводу мнение, что теория Селье в корне изменила подход ко многим заболеваниям, а взгляды ученого нашли самое широкое распространение. Труд жизни канадского физиолога по праву считается одним из фундаментов в развитии современной медицины и психологии.</w:t>
      </w:r>
    </w:p>
    <w:p w:rsidR="00662563" w:rsidRPr="00662563" w:rsidRDefault="00662563" w:rsidP="00662563">
      <w:pPr>
        <w:shd w:val="clear" w:color="auto" w:fill="FFFFFF"/>
        <w:spacing w:after="0" w:line="564" w:lineRule="atLeast"/>
        <w:textAlignment w:val="baseline"/>
        <w:outlineLvl w:val="1"/>
        <w:rPr>
          <w:rFonts w:ascii="Arial" w:eastAsia="Times New Roman" w:hAnsi="Arial" w:cs="Arial"/>
          <w:color w:val="000000"/>
          <w:sz w:val="47"/>
          <w:szCs w:val="47"/>
          <w:lang w:eastAsia="ru-RU"/>
        </w:rPr>
      </w:pPr>
      <w:r w:rsidRPr="00662563">
        <w:rPr>
          <w:rFonts w:ascii="Arial" w:eastAsia="Times New Roman" w:hAnsi="Arial" w:cs="Arial"/>
          <w:color w:val="000000"/>
          <w:sz w:val="47"/>
          <w:szCs w:val="47"/>
          <w:bdr w:val="none" w:sz="0" w:space="0" w:color="auto" w:frame="1"/>
          <w:lang w:eastAsia="ru-RU"/>
        </w:rPr>
        <w:t>Критика теории Селье</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В своей концепции Селье не рассматривал роль центральной нервной системы в механизмах стресса. По мнению многих ученых от медицины и психологии, это является недостатком теории. Однако физиолог признавал, что роль ЦНС недооценена, но сосредоточил исследование своей жизни вокруг эндокринной системы человека.</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Последователи Селье признают участие центральной нервной системы в механизмах развития и возникновения стресса, высказывая предположение, что стрессор в первую очередь влияет на нервную систему, которая в свою очередь запускает ответ эндокринной функции.</w:t>
      </w:r>
    </w:p>
    <w:p w:rsidR="00662563" w:rsidRPr="00662563" w:rsidRDefault="00662563" w:rsidP="00662563">
      <w:pPr>
        <w:shd w:val="clear" w:color="auto" w:fill="FFFFFF"/>
        <w:spacing w:after="486" w:line="240" w:lineRule="auto"/>
        <w:textAlignment w:val="baseline"/>
        <w:rPr>
          <w:rFonts w:ascii="Arial" w:eastAsia="Times New Roman" w:hAnsi="Arial" w:cs="Arial"/>
          <w:color w:val="000000"/>
          <w:sz w:val="31"/>
          <w:szCs w:val="31"/>
          <w:lang w:eastAsia="ru-RU"/>
        </w:rPr>
      </w:pPr>
      <w:r w:rsidRPr="00662563">
        <w:rPr>
          <w:rFonts w:ascii="Arial" w:eastAsia="Times New Roman" w:hAnsi="Arial" w:cs="Arial"/>
          <w:color w:val="000000"/>
          <w:sz w:val="31"/>
          <w:szCs w:val="31"/>
          <w:lang w:eastAsia="ru-RU"/>
        </w:rPr>
        <w:t>Подобное развитие теории стресса Селье подтверждается многими исследованиями в области психологии. Опыт жизни многих людей показывает, что реакция организма на стресс существенно зависит от состояния психики, от того как сам человек воспринимает происходящее.</w:t>
      </w:r>
    </w:p>
    <w:p w:rsidR="00662563" w:rsidRDefault="00662563"/>
    <w:p w:rsidR="005616B4" w:rsidRDefault="005616B4"/>
    <w:p w:rsidR="005616B4" w:rsidRDefault="005616B4"/>
    <w:p w:rsidR="005616B4" w:rsidRDefault="005616B4"/>
    <w:p w:rsidR="005616B4" w:rsidRDefault="005616B4"/>
    <w:p w:rsidR="005616B4" w:rsidRDefault="005616B4" w:rsidP="005616B4">
      <w:pPr>
        <w:pStyle w:val="1"/>
        <w:jc w:val="center"/>
        <w:rPr>
          <w:rFonts w:ascii="Arial" w:hAnsi="Arial" w:cs="Arial"/>
          <w:b w:val="0"/>
          <w:bCs w:val="0"/>
          <w:color w:val="000000"/>
          <w:sz w:val="43"/>
          <w:szCs w:val="43"/>
        </w:rPr>
      </w:pPr>
      <w:r>
        <w:rPr>
          <w:rFonts w:ascii="Arial" w:hAnsi="Arial" w:cs="Arial"/>
          <w:b w:val="0"/>
          <w:bCs w:val="0"/>
          <w:color w:val="000000"/>
          <w:sz w:val="43"/>
          <w:szCs w:val="43"/>
        </w:rPr>
        <w:lastRenderedPageBreak/>
        <w:t>Виды стресса:</w:t>
      </w:r>
    </w:p>
    <w:p w:rsidR="005616B4" w:rsidRDefault="005616B4" w:rsidP="005616B4">
      <w:pPr>
        <w:pStyle w:val="a4"/>
        <w:numPr>
          <w:ilvl w:val="0"/>
          <w:numId w:val="4"/>
        </w:numPr>
        <w:rPr>
          <w:rFonts w:ascii="Arial" w:hAnsi="Arial" w:cs="Arial"/>
          <w:color w:val="000000"/>
          <w:sz w:val="27"/>
          <w:szCs w:val="27"/>
        </w:rPr>
      </w:pPr>
      <w:r>
        <w:rPr>
          <w:rFonts w:ascii="Arial" w:hAnsi="Arial" w:cs="Arial"/>
          <w:color w:val="000000"/>
          <w:sz w:val="27"/>
          <w:szCs w:val="27"/>
        </w:rPr>
        <w:t>Внутриличностный стресс. Большинство наших требований к внешнему миру и его воздействия на нас связаны с этим видом стресса. Эта область оказывает влияние на все сферы нашей жизни. В эту категорию стресса входят такие события, как несбывшиеся ожидания, нереализованные потребности, бессмысленность и бесцельность поступков, болезненные воспоминания, неадекватность оценки событий и т.п.</w:t>
      </w:r>
    </w:p>
    <w:p w:rsidR="005616B4" w:rsidRDefault="005616B4" w:rsidP="005616B4">
      <w:pPr>
        <w:pStyle w:val="a4"/>
        <w:numPr>
          <w:ilvl w:val="0"/>
          <w:numId w:val="4"/>
        </w:numPr>
        <w:rPr>
          <w:rFonts w:ascii="Arial" w:hAnsi="Arial" w:cs="Arial"/>
          <w:color w:val="000000"/>
          <w:sz w:val="27"/>
          <w:szCs w:val="27"/>
        </w:rPr>
      </w:pPr>
      <w:r>
        <w:rPr>
          <w:rFonts w:ascii="Arial" w:hAnsi="Arial" w:cs="Arial"/>
          <w:color w:val="000000"/>
          <w:sz w:val="27"/>
          <w:szCs w:val="27"/>
        </w:rPr>
        <w:t>Рабочий стресс обычно связан с тяжелой рабочей нагрузкой, отсутствием самоконтроля за результатом работы, ролевой неопределенностью и ролевым конфликтом. Плохое обеспечение безопасности работы, несправедливые оценки труда, нарушение его организации может стать источником стресса.</w:t>
      </w:r>
    </w:p>
    <w:p w:rsidR="005616B4" w:rsidRDefault="005616B4" w:rsidP="005616B4">
      <w:pPr>
        <w:pStyle w:val="a4"/>
        <w:numPr>
          <w:ilvl w:val="0"/>
          <w:numId w:val="4"/>
        </w:numPr>
        <w:rPr>
          <w:rFonts w:ascii="Arial" w:hAnsi="Arial" w:cs="Arial"/>
          <w:color w:val="000000"/>
          <w:sz w:val="27"/>
          <w:szCs w:val="27"/>
        </w:rPr>
      </w:pPr>
      <w:r>
        <w:rPr>
          <w:rFonts w:ascii="Arial" w:hAnsi="Arial" w:cs="Arial"/>
          <w:color w:val="000000"/>
          <w:sz w:val="27"/>
          <w:szCs w:val="27"/>
        </w:rPr>
        <w:t>Общественный стресс относится к проблемам, которые испытывают, переживают большие группы людей, - например, экономический спад, бедность, банкротство, расовое напряжение и дискриминация.</w:t>
      </w:r>
    </w:p>
    <w:p w:rsidR="005616B4" w:rsidRDefault="005616B4" w:rsidP="005616B4">
      <w:pPr>
        <w:pStyle w:val="a4"/>
        <w:numPr>
          <w:ilvl w:val="0"/>
          <w:numId w:val="4"/>
        </w:numPr>
        <w:rPr>
          <w:rFonts w:ascii="Arial" w:hAnsi="Arial" w:cs="Arial"/>
          <w:color w:val="000000"/>
          <w:sz w:val="27"/>
          <w:szCs w:val="27"/>
        </w:rPr>
      </w:pPr>
      <w:r>
        <w:rPr>
          <w:rFonts w:ascii="Arial" w:hAnsi="Arial" w:cs="Arial"/>
          <w:color w:val="000000"/>
          <w:sz w:val="27"/>
          <w:szCs w:val="27"/>
        </w:rPr>
        <w:t>Экологический стресс обусловливается воздействием экстремальных условий окружающей среды, ожиданием такого воздействия или его последствий – загрязнение воздуха и воды, суровые погодные условия, недоброжелательные соседи, толкотня, высокий уровень шума и т. п.</w:t>
      </w:r>
    </w:p>
    <w:p w:rsidR="005616B4" w:rsidRDefault="005616B4" w:rsidP="005616B4">
      <w:pPr>
        <w:pStyle w:val="a4"/>
        <w:numPr>
          <w:ilvl w:val="0"/>
          <w:numId w:val="4"/>
        </w:numPr>
        <w:rPr>
          <w:rFonts w:ascii="Arial" w:hAnsi="Arial" w:cs="Arial"/>
          <w:color w:val="000000"/>
          <w:sz w:val="27"/>
          <w:szCs w:val="27"/>
        </w:rPr>
      </w:pPr>
      <w:r>
        <w:rPr>
          <w:rFonts w:ascii="Arial" w:hAnsi="Arial" w:cs="Arial"/>
          <w:color w:val="000000"/>
          <w:sz w:val="27"/>
          <w:szCs w:val="27"/>
        </w:rPr>
        <w:t>Финансовый стресс не требует разъяснений. Невозможность оплатить счета, не обеспечение расходов доходами, затруднения в получении долга, несоответствие уровня зарплаты результатам работы, возникновение дополнительных и финансово необеспеченных расходов, эти и другие обстоятельства могут являться причиной стресса.</w:t>
      </w:r>
    </w:p>
    <w:p w:rsidR="005616B4" w:rsidRDefault="005616B4" w:rsidP="005616B4">
      <w:pPr>
        <w:pStyle w:val="2"/>
        <w:spacing w:before="0" w:beforeAutospacing="0" w:after="0" w:afterAutospacing="0"/>
        <w:jc w:val="center"/>
        <w:rPr>
          <w:rFonts w:ascii="Arial" w:hAnsi="Arial" w:cs="Arial"/>
          <w:b w:val="0"/>
          <w:bCs w:val="0"/>
          <w:color w:val="000000"/>
          <w:sz w:val="39"/>
          <w:szCs w:val="39"/>
        </w:rPr>
      </w:pPr>
      <w:r>
        <w:rPr>
          <w:rFonts w:ascii="Arial" w:hAnsi="Arial" w:cs="Arial"/>
          <w:b w:val="0"/>
          <w:bCs w:val="0"/>
          <w:color w:val="000000"/>
          <w:sz w:val="39"/>
          <w:szCs w:val="39"/>
        </w:rPr>
        <w:t>Три фазы стресса.</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 xml:space="preserve">1) Реакция тревоги - наступает непосредственно за воздействием какого-либо стрессора и выражается в напряжении и резком снижении сопротивляемости организма. Происходит возбуждение симпатической нервной системы; гипоталамус посылает химический сигнал в гипофиз, заставляя его усилить выделение адренокортикотропного гормона (АКТГ), который в свою очередь попадает с кровью в надпочечники и вызывает секрецию кортикостероидов (адреналина и норадреналина). Под действием адреналина увеличивается артериальное давление, учащается пульс, увеличивается кровоток в мышцах, и одновременно снижается в таких органах, как ЖКТ, почки и т.д. Ускоряется обмен веществ, свертываемость крови, увеличивается психическая активность. Дыхание становится частым и прерывистым. Также в этой фазе происходит повышение концентрации сахара в крови (гипергликемия), а </w:t>
      </w:r>
      <w:r>
        <w:rPr>
          <w:rFonts w:ascii="Arial" w:hAnsi="Arial" w:cs="Arial"/>
          <w:color w:val="000000"/>
          <w:sz w:val="27"/>
          <w:szCs w:val="27"/>
        </w:rPr>
        <w:lastRenderedPageBreak/>
        <w:t>так же сморщивание тимуса (вилочковой железы, которая отвечает за иммунитет организма). В желудочно-кишечном тракте появляются кровоточащие язвочки.</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2) В фазе сопротивления (фаза устойчивости) усиливается секреция кортикостероидов (гормоны, обладающие выраженным действием на водно-солевой (минералокортикоиды), углеводный и белковый (глюкокортикоиды) обмен), изъявления исчезают, организм проявляет повышенную устойчивость (адаптируется) к действию стрессора.</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3)При длительном и интенсивном действии стрессора фаза сопротивления сменяется фазой истощения, которая сопровождается резким снижением сопротивляемости организма, ухудшением его состояния, возникновением различных заболеваний.</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Самостоятельная работа 2</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Деятельность человека в измененных условиях существования.</w:t>
      </w:r>
    </w:p>
    <w:p w:rsidR="005616B4" w:rsidRDefault="005616B4" w:rsidP="005616B4">
      <w:pPr>
        <w:pStyle w:val="a4"/>
        <w:numPr>
          <w:ilvl w:val="0"/>
          <w:numId w:val="5"/>
        </w:numPr>
        <w:rPr>
          <w:rFonts w:ascii="Arial" w:hAnsi="Arial" w:cs="Arial"/>
          <w:color w:val="000000"/>
          <w:sz w:val="27"/>
          <w:szCs w:val="27"/>
        </w:rPr>
      </w:pPr>
      <w:r>
        <w:rPr>
          <w:rFonts w:ascii="Arial" w:hAnsi="Arial" w:cs="Arial"/>
          <w:color w:val="000000"/>
          <w:sz w:val="27"/>
          <w:szCs w:val="27"/>
        </w:rPr>
        <w:t>Измененные условия существования и их психогенные факторы.</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Интенсивное освоение человечеством полярных районов земного шара, глубин морей, воздушного океана и космического пространства поставило перед психологией много проблем. Одной из них является изучение закономерностей психической адаптации в измененных условиях существования, в которых на человека воздействуют четыре психогенных фактора (измененная афферентация, измененная информационная структура окружающей среды, социально-психологические ограничения и угроза для жизни).</w:t>
      </w:r>
    </w:p>
    <w:p w:rsidR="005616B4" w:rsidRDefault="005616B4" w:rsidP="005616B4">
      <w:pPr>
        <w:pStyle w:val="a4"/>
        <w:numPr>
          <w:ilvl w:val="0"/>
          <w:numId w:val="6"/>
        </w:numPr>
        <w:rPr>
          <w:rFonts w:ascii="Arial" w:hAnsi="Arial" w:cs="Arial"/>
          <w:color w:val="000000"/>
          <w:sz w:val="27"/>
          <w:szCs w:val="27"/>
        </w:rPr>
      </w:pPr>
      <w:r>
        <w:rPr>
          <w:rFonts w:ascii="Arial" w:hAnsi="Arial" w:cs="Arial"/>
          <w:color w:val="000000"/>
          <w:sz w:val="27"/>
          <w:szCs w:val="27"/>
        </w:rPr>
        <w:t>Психическая адаптация к измененным условиям существования. Типы адаптации человека в особо измененных условиях существования.</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При адаптации в измененных условиях существования четко можно выделить семь этапов.</w:t>
      </w:r>
    </w:p>
    <w:p w:rsidR="005616B4" w:rsidRDefault="005616B4" w:rsidP="005616B4">
      <w:pPr>
        <w:pStyle w:val="a4"/>
        <w:numPr>
          <w:ilvl w:val="0"/>
          <w:numId w:val="7"/>
        </w:numPr>
        <w:rPr>
          <w:rFonts w:ascii="Arial" w:hAnsi="Arial" w:cs="Arial"/>
          <w:color w:val="000000"/>
          <w:sz w:val="27"/>
          <w:szCs w:val="27"/>
        </w:rPr>
      </w:pPr>
      <w:r>
        <w:rPr>
          <w:rFonts w:ascii="Arial" w:hAnsi="Arial" w:cs="Arial"/>
          <w:i/>
          <w:iCs/>
          <w:color w:val="000000"/>
          <w:sz w:val="27"/>
          <w:szCs w:val="27"/>
        </w:rPr>
        <w:t>Предстартовый (подготовительный) психической напряженности</w:t>
      </w:r>
      <w:r>
        <w:rPr>
          <w:rFonts w:ascii="Arial" w:hAnsi="Arial" w:cs="Arial"/>
          <w:color w:val="000000"/>
          <w:sz w:val="27"/>
          <w:szCs w:val="27"/>
        </w:rPr>
        <w:t>. Подготавливаясь к проведению ответственного эксперимента, полету, плаванию, к научной экспедиции вApктику или Антарктику, человек уточняет задание, стремится составить представление об измененных условиях существования, выработать план своей будущей деятельности и принимает волевое решение, направленное на его выполнение.</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II.</w:t>
      </w:r>
      <w:r>
        <w:rPr>
          <w:rFonts w:ascii="Arial" w:hAnsi="Arial" w:cs="Arial"/>
          <w:i/>
          <w:iCs/>
          <w:color w:val="000000"/>
          <w:sz w:val="27"/>
          <w:szCs w:val="27"/>
        </w:rPr>
        <w:t>Этап острых психических реакций</w:t>
      </w:r>
      <w:r>
        <w:rPr>
          <w:rFonts w:ascii="Arial" w:hAnsi="Arial" w:cs="Arial"/>
          <w:color w:val="000000"/>
          <w:sz w:val="27"/>
          <w:szCs w:val="27"/>
        </w:rPr>
        <w:t xml:space="preserve">. В состоянии кратковременной невесомости психические реакции проявляются сугубо индивидуально. </w:t>
      </w:r>
      <w:r>
        <w:rPr>
          <w:rFonts w:ascii="Arial" w:hAnsi="Arial" w:cs="Arial"/>
          <w:color w:val="000000"/>
          <w:sz w:val="27"/>
          <w:szCs w:val="27"/>
        </w:rPr>
        <w:lastRenderedPageBreak/>
        <w:t>От положительно окрашенных (эйфория, чувство легкости) до отрицательных эмоций (чувство ужаса) с дезориентацией в пространстве. Особенно ярко острые психические реакции проявляются у людей, впервые участвующих в полетах на самолетах с воспроизведением невесомости. У многих испытуемых с исчезновением опоры возникает чувство проваливания, падения, которое сопровождается «захватыванием духа и замиранием сердца». В подавляющем большинстве случаев эти переживания через 3—5 секунд сменяются состоянием эйфории. Но у отдельных лиц переживания чувства падения, проваливания перерастают в выраженную аффективную реакцию ужаса с явлениями дереализации и полнейшей дезориентацией в пространстве и во времени. Эта реакция, сопоставленная с синдромом «гибели мира», сопровождается выраженными вегетативными сдвигами (учащение пульса, профузный пот и др.). Этап острых психических реакций в зависимости от конкретных форм измененных условий существования может затягиваться до 3—5 суток.</w:t>
      </w:r>
    </w:p>
    <w:p w:rsidR="005616B4" w:rsidRDefault="005616B4" w:rsidP="005616B4">
      <w:pPr>
        <w:pStyle w:val="a4"/>
        <w:rPr>
          <w:rFonts w:ascii="Arial" w:hAnsi="Arial" w:cs="Arial"/>
          <w:color w:val="000000"/>
          <w:sz w:val="27"/>
          <w:szCs w:val="27"/>
        </w:rPr>
      </w:pPr>
      <w:r>
        <w:rPr>
          <w:rFonts w:ascii="Arial" w:hAnsi="Arial" w:cs="Arial"/>
          <w:i/>
          <w:iCs/>
          <w:color w:val="000000"/>
          <w:sz w:val="27"/>
          <w:szCs w:val="27"/>
        </w:rPr>
        <w:t>III. Этап относительной психической адаптации</w:t>
      </w:r>
      <w:r>
        <w:rPr>
          <w:rFonts w:ascii="Arial" w:hAnsi="Arial" w:cs="Arial"/>
          <w:color w:val="000000"/>
          <w:sz w:val="27"/>
          <w:szCs w:val="27"/>
        </w:rPr>
        <w:t>. В космосе психическая адаптация проявляется в исчезновении на 2—3-й день полета пространственных иллюзий, уменьшении диапазона ориентировочных реакций, нормализации координации движений, исчезновении явлений дискомфорта, снижении эмоционального напряжения. По-видимому, при этом нормализуется интегральная деятельность коры и подкорки и создаются новые функциональные системы анализаторов, которые обеспечивают относительно устойчивую психическую деятельность в измененных условиях существования. Относительная адаптация через 1—5 дней наступает и в других формах измененных условий.</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IV. Переломный (серединный) этап психической напряженности.</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 xml:space="preserve">Напряженность этого периода находила свое объективное выражение в вегетативных сдвигах, в неточном восприятии времени, в изменении характера сна и работоспособности. Продолжительность и выраженность эмоционального напряжения в наших исследованиях в середине эксперимента имела особенно резко выраженные индивидуальные различия. У деятельных и уравновешенных испытуемых напряженность практически не была заметна. У людей, приближающихся к холерическому темпераменту, она проявлялась отчетливо. Психическую напряженность середины эксперимента испытуемые объясняли как своеобразный перелом, разделивший время эксперимента на две равные части. В этот период испытуемые оценивали первую половину своего пребывания в условиях одиночества, проделанную экспериментальную деятельность и настраивали себя на вторую половину эксперимента такой же продолжительности. После переломного этапа работа протекала в режиме, свойственном этапу </w:t>
      </w:r>
      <w:r>
        <w:rPr>
          <w:rFonts w:ascii="Arial" w:hAnsi="Arial" w:cs="Arial"/>
          <w:color w:val="000000"/>
          <w:sz w:val="27"/>
          <w:szCs w:val="27"/>
        </w:rPr>
        <w:lastRenderedPageBreak/>
        <w:t>относительной психической адаптации. Переломный этап психической напряженности отмечали также и космонавты во время длительных полетов на орбитальных станциях.</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V.</w:t>
      </w:r>
      <w:r>
        <w:rPr>
          <w:rFonts w:ascii="Arial" w:hAnsi="Arial" w:cs="Arial"/>
          <w:i/>
          <w:iCs/>
          <w:color w:val="000000"/>
          <w:sz w:val="27"/>
          <w:szCs w:val="27"/>
        </w:rPr>
        <w:t>Психическая напряженность завершающего этапа</w:t>
      </w:r>
      <w:r>
        <w:rPr>
          <w:rFonts w:ascii="Arial" w:hAnsi="Arial" w:cs="Arial"/>
          <w:color w:val="000000"/>
          <w:sz w:val="27"/>
          <w:szCs w:val="27"/>
        </w:rPr>
        <w:t>.</w:t>
      </w:r>
    </w:p>
    <w:p w:rsidR="005616B4" w:rsidRDefault="005616B4" w:rsidP="005616B4">
      <w:pPr>
        <w:pStyle w:val="a4"/>
        <w:rPr>
          <w:rFonts w:ascii="Arial" w:hAnsi="Arial" w:cs="Arial"/>
          <w:color w:val="000000"/>
          <w:sz w:val="27"/>
          <w:szCs w:val="27"/>
        </w:rPr>
      </w:pPr>
      <w:r>
        <w:rPr>
          <w:rFonts w:ascii="Arial" w:hAnsi="Arial" w:cs="Arial"/>
          <w:color w:val="000000"/>
          <w:sz w:val="27"/>
          <w:szCs w:val="27"/>
        </w:rPr>
        <w:t>Эмоциональная напряженность, вызываемая ожиданием конца эксперимента и предвосхищения включения в обычную жизнь (возврат к семье, работе и т. д.), в наших камерных экспериментах отчетливо объективировалась в вегетативных реакциях, биохимических сдвигах, двигательной активности, глубине сна и в целом ряде психологических исследований (временные пробы, работа на тренажере и др.). На этом этапе имеют место случаи неадекватного поведения. Так, к концу полета орбитального космического корабля «Аполлон-7» у астронавтов эмоциональная напряженность правела к тому, что они вопреки инструкции сняли с себя датчики для записи физиологических функций. Они отказались даже обсуждать этот инцидент с руководителями полета.</w:t>
      </w:r>
    </w:p>
    <w:p w:rsidR="005616B4" w:rsidRDefault="005616B4" w:rsidP="005616B4">
      <w:pPr>
        <w:pStyle w:val="1"/>
        <w:shd w:val="clear" w:color="auto" w:fill="FFFFFF"/>
        <w:spacing w:before="0"/>
        <w:ind w:left="-584"/>
        <w:jc w:val="both"/>
        <w:rPr>
          <w:color w:val="FFFFFF"/>
          <w:sz w:val="27"/>
          <w:szCs w:val="27"/>
        </w:rPr>
      </w:pPr>
      <w:r>
        <w:rPr>
          <w:color w:val="FFFFFF"/>
          <w:sz w:val="27"/>
          <w:szCs w:val="27"/>
        </w:rPr>
        <w:t>Психологический стресс: симптомы и способы устранения</w:t>
      </w:r>
    </w:p>
    <w:p w:rsidR="005616B4" w:rsidRPr="005616B4" w:rsidRDefault="005616B4" w:rsidP="005616B4">
      <w:pPr>
        <w:pStyle w:val="a4"/>
        <w:shd w:val="clear" w:color="auto" w:fill="FFFFFF"/>
        <w:spacing w:before="0" w:beforeAutospacing="0" w:after="350" w:afterAutospacing="0"/>
        <w:jc w:val="both"/>
        <w:rPr>
          <w:color w:val="000000"/>
          <w:sz w:val="31"/>
          <w:szCs w:val="31"/>
          <w:highlight w:val="yellow"/>
        </w:rPr>
      </w:pPr>
      <w:r w:rsidRPr="005616B4">
        <w:rPr>
          <w:color w:val="000000"/>
          <w:sz w:val="31"/>
          <w:szCs w:val="31"/>
          <w:highlight w:val="yellow"/>
        </w:rPr>
        <w:t>По определению, стресс (от англ. stress – давление, нажим, напор; гнет; нагрузка; напряжение) – неспецифическая (общая) реакция организма на воздействие (физическое или психологическое), нарушающее его гомеостаз. Иногда стрессом называют соответствующее состояние нервной системы организма или организма в целом. Проще говоря, это состояние психического напряжения, возникающее у человека в процессе деятельности в наиболее сложных, трудных условиях, как в повседневной жизни, так и при особых обстоятельствах, например, при подготовке к экзамену, перед началом спортивных соревнований, предчувствии неприятных событий в жизни, перенесенных семейных и личностных катастроф и др.</w:t>
      </w:r>
    </w:p>
    <w:p w:rsidR="005616B4" w:rsidRDefault="005616B4" w:rsidP="005616B4">
      <w:pPr>
        <w:pStyle w:val="a4"/>
        <w:shd w:val="clear" w:color="auto" w:fill="FFFFFF"/>
        <w:spacing w:before="0" w:beforeAutospacing="0" w:after="0" w:afterAutospacing="0"/>
        <w:jc w:val="both"/>
        <w:rPr>
          <w:color w:val="000000"/>
          <w:sz w:val="31"/>
          <w:szCs w:val="31"/>
        </w:rPr>
      </w:pPr>
      <w:r w:rsidRPr="005616B4">
        <w:rPr>
          <w:color w:val="000000"/>
          <w:sz w:val="31"/>
          <w:szCs w:val="31"/>
          <w:highlight w:val="yellow"/>
        </w:rPr>
        <w:t>Стресс является неспецифическим ответом организма на любое предъявляемое к нему требование. Особое значение имеет интенсивность и скорость его нарастания, а также уровень адаптационной защиты организма. Степень выраженности стресса зависит от индивидуальных адаптационных резервов организма. Разработчик теории стресса Ганс Селье выделял 3 стадии общего адаптационного синдрома: 1 – реакция тревоги – мобилизация адаптационных возможностей, резерв которых ограничен; 2 – стадия относительной резистентности; 3 – стадия истощения адаптационных резервов, или разрешения стресса, в зависимости от пути развития ситуации, вызвавшей</w:t>
      </w:r>
      <w:r>
        <w:rPr>
          <w:color w:val="000000"/>
          <w:sz w:val="31"/>
          <w:szCs w:val="31"/>
        </w:rPr>
        <w:t xml:space="preserve"> его.</w:t>
      </w:r>
      <w:r>
        <w:rPr>
          <w:color w:val="000000"/>
          <w:sz w:val="31"/>
          <w:szCs w:val="31"/>
        </w:rPr>
        <w:br/>
      </w:r>
      <w:r w:rsidRPr="005616B4">
        <w:rPr>
          <w:color w:val="000000"/>
          <w:sz w:val="31"/>
          <w:szCs w:val="31"/>
          <w:highlight w:val="yellow"/>
        </w:rPr>
        <w:lastRenderedPageBreak/>
        <w:t>Особо выделяется психологический стресс, обусловленный социальными факторами. Психологические симптомы стресса разнообразны: раздражительность, злость, враждебность; тревога и беспокойство, вплоть до паники, грусть, огорчение, вплоть до депрессии; навязчивые мысли; ухудшение памяти, проблемы с концентрацией внимания; снижение трудоспособности и интереса к работе, а иногда – и к жизни.</w:t>
      </w:r>
    </w:p>
    <w:p w:rsidR="005616B4" w:rsidRDefault="005616B4"/>
    <w:tbl>
      <w:tblPr>
        <w:tblW w:w="0" w:type="auto"/>
        <w:tblBorders>
          <w:top w:val="single" w:sz="8" w:space="0" w:color="E4DACE"/>
          <w:left w:val="single" w:sz="8" w:space="0" w:color="E4DACE"/>
          <w:bottom w:val="single" w:sz="8" w:space="0" w:color="E4DACE"/>
          <w:right w:val="single" w:sz="8" w:space="0" w:color="E4DACE"/>
        </w:tblBorders>
        <w:shd w:val="clear" w:color="auto" w:fill="F8F4EE"/>
        <w:tblCellMar>
          <w:left w:w="0" w:type="dxa"/>
          <w:right w:w="0" w:type="dxa"/>
        </w:tblCellMar>
        <w:tblLook w:val="04A0"/>
      </w:tblPr>
      <w:tblGrid>
        <w:gridCol w:w="9471"/>
      </w:tblGrid>
      <w:tr w:rsidR="005616B4" w:rsidTr="005616B4">
        <w:tc>
          <w:tcPr>
            <w:tcW w:w="10200" w:type="dxa"/>
            <w:tcBorders>
              <w:top w:val="single" w:sz="8" w:space="0" w:color="E4DACE"/>
              <w:left w:val="single" w:sz="8" w:space="0" w:color="E4DACE"/>
              <w:bottom w:val="single" w:sz="8" w:space="0" w:color="E4DACE"/>
              <w:right w:val="single" w:sz="8" w:space="0" w:color="E4DACE"/>
            </w:tcBorders>
            <w:shd w:val="clear" w:color="auto" w:fill="FBF9F5"/>
            <w:tcMar>
              <w:top w:w="58" w:type="dxa"/>
              <w:left w:w="58" w:type="dxa"/>
              <w:bottom w:w="58" w:type="dxa"/>
              <w:right w:w="58" w:type="dxa"/>
            </w:tcMar>
            <w:hideMark/>
          </w:tcPr>
          <w:p w:rsidR="005616B4" w:rsidRDefault="005616B4">
            <w:pPr>
              <w:pStyle w:val="a4"/>
              <w:ind w:firstLine="240"/>
              <w:jc w:val="both"/>
              <w:rPr>
                <w:rFonts w:ascii="Tahoma" w:hAnsi="Tahoma" w:cs="Tahoma"/>
                <w:color w:val="000000"/>
                <w:sz w:val="31"/>
                <w:szCs w:val="31"/>
              </w:rPr>
            </w:pPr>
            <w:hyperlink r:id="rId13" w:tooltip="Стресс. Определение, стадии развития" w:history="1">
              <w:r>
                <w:rPr>
                  <w:rStyle w:val="a3"/>
                  <w:rFonts w:ascii="Tahoma" w:hAnsi="Tahoma" w:cs="Tahoma"/>
                  <w:b/>
                  <w:bCs/>
                  <w:color w:val="6C7564"/>
                  <w:sz w:val="31"/>
                  <w:szCs w:val="31"/>
                </w:rPr>
                <w:t>Стресс</w:t>
              </w:r>
            </w:hyperlink>
            <w:r>
              <w:rPr>
                <w:rStyle w:val="apple-converted-space"/>
                <w:rFonts w:ascii="Tahoma" w:hAnsi="Tahoma" w:cs="Tahoma"/>
                <w:b/>
                <w:bCs/>
                <w:color w:val="000000"/>
                <w:sz w:val="31"/>
                <w:szCs w:val="31"/>
              </w:rPr>
              <w:t> </w:t>
            </w:r>
            <w:r>
              <w:rPr>
                <w:rStyle w:val="a7"/>
                <w:rFonts w:ascii="Tahoma" w:hAnsi="Tahoma" w:cs="Tahoma"/>
                <w:color w:val="000000"/>
                <w:sz w:val="31"/>
                <w:szCs w:val="31"/>
              </w:rPr>
              <w:t>— неспецифическая (общая) реакция организма на физическое или психологическое воздействие, нарушающее его гомеостаз, а также соответствующее состояние нервной системы организма или организма в целом</w:t>
            </w:r>
            <w:r>
              <w:rPr>
                <w:rFonts w:ascii="Tahoma" w:hAnsi="Tahoma" w:cs="Tahoma"/>
                <w:color w:val="000000"/>
                <w:sz w:val="31"/>
                <w:szCs w:val="31"/>
              </w:rPr>
              <w:t>.</w:t>
            </w:r>
          </w:p>
        </w:tc>
      </w:tr>
    </w:tbl>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Стресс – особое</w:t>
      </w:r>
      <w:r>
        <w:rPr>
          <w:rStyle w:val="apple-converted-space"/>
          <w:rFonts w:ascii="Tahoma" w:hAnsi="Tahoma" w:cs="Tahoma"/>
          <w:color w:val="000000"/>
          <w:sz w:val="31"/>
          <w:szCs w:val="31"/>
        </w:rPr>
        <w:t> </w:t>
      </w:r>
      <w:hyperlink r:id="rId14" w:tooltip="Понятие функционального состояния и его взаимодействия с уровнем бодрствования" w:history="1">
        <w:r>
          <w:rPr>
            <w:rStyle w:val="a3"/>
            <w:rFonts w:ascii="Tahoma" w:hAnsi="Tahoma" w:cs="Tahoma"/>
            <w:color w:val="6C7564"/>
            <w:sz w:val="31"/>
            <w:szCs w:val="31"/>
          </w:rPr>
          <w:t>функциональное состояние</w:t>
        </w:r>
      </w:hyperlink>
      <w:r>
        <w:rPr>
          <w:rFonts w:ascii="Tahoma" w:hAnsi="Tahoma" w:cs="Tahoma"/>
          <w:color w:val="000000"/>
          <w:sz w:val="31"/>
          <w:szCs w:val="31"/>
        </w:rPr>
        <w:t>, которым организм реагирует на экстремальное воздействие. Впервые стресс описан Гансом Селье как общий адаптационный синдром. Термин стресс был предложен им позднее.</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В медицине, физиологии, психологии выделяют положительную (</w:t>
      </w:r>
      <w:r>
        <w:rPr>
          <w:rStyle w:val="a7"/>
          <w:rFonts w:ascii="Tahoma" w:hAnsi="Tahoma" w:cs="Tahoma"/>
          <w:color w:val="000000"/>
          <w:sz w:val="31"/>
          <w:szCs w:val="31"/>
        </w:rPr>
        <w:t>эустресс</w:t>
      </w:r>
      <w:r>
        <w:rPr>
          <w:rFonts w:ascii="Tahoma" w:hAnsi="Tahoma" w:cs="Tahoma"/>
          <w:color w:val="000000"/>
          <w:sz w:val="31"/>
          <w:szCs w:val="31"/>
        </w:rPr>
        <w:t>) и отрицательную (</w:t>
      </w:r>
      <w:r>
        <w:rPr>
          <w:rStyle w:val="a7"/>
          <w:rFonts w:ascii="Tahoma" w:hAnsi="Tahoma" w:cs="Tahoma"/>
          <w:color w:val="000000"/>
          <w:sz w:val="31"/>
          <w:szCs w:val="31"/>
        </w:rPr>
        <w:t>дистресс</w:t>
      </w:r>
      <w:r>
        <w:rPr>
          <w:rFonts w:ascii="Tahoma" w:hAnsi="Tahoma" w:cs="Tahoma"/>
          <w:color w:val="000000"/>
          <w:sz w:val="31"/>
          <w:szCs w:val="31"/>
        </w:rPr>
        <w:t>) формы стресса.</w:t>
      </w:r>
    </w:p>
    <w:p w:rsidR="005616B4" w:rsidRDefault="005616B4" w:rsidP="005616B4">
      <w:pPr>
        <w:pStyle w:val="a4"/>
        <w:shd w:val="clear" w:color="auto" w:fill="F8F4EE"/>
        <w:ind w:firstLine="240"/>
        <w:jc w:val="both"/>
        <w:rPr>
          <w:rFonts w:ascii="Tahoma" w:hAnsi="Tahoma" w:cs="Tahoma"/>
          <w:color w:val="000000"/>
          <w:sz w:val="31"/>
          <w:szCs w:val="31"/>
        </w:rPr>
      </w:pPr>
      <w:r>
        <w:rPr>
          <w:rStyle w:val="a7"/>
          <w:rFonts w:ascii="Tahoma" w:hAnsi="Tahoma" w:cs="Tahoma"/>
          <w:color w:val="000000"/>
          <w:sz w:val="31"/>
          <w:szCs w:val="31"/>
        </w:rPr>
        <w:t>Эустресс.</w:t>
      </w:r>
      <w:r>
        <w:rPr>
          <w:rStyle w:val="apple-converted-space"/>
          <w:rFonts w:ascii="Tahoma" w:hAnsi="Tahoma" w:cs="Tahoma"/>
          <w:color w:val="000000"/>
          <w:sz w:val="31"/>
          <w:szCs w:val="31"/>
        </w:rPr>
        <w:t> </w:t>
      </w:r>
      <w:r>
        <w:rPr>
          <w:rFonts w:ascii="Tahoma" w:hAnsi="Tahoma" w:cs="Tahoma"/>
          <w:color w:val="000000"/>
          <w:sz w:val="31"/>
          <w:szCs w:val="31"/>
        </w:rPr>
        <w:t>Понятие имеет два значения — «стресс, вызванный положительными эмоциями» и «несильный стресс, мобилизующий организм».</w:t>
      </w:r>
    </w:p>
    <w:p w:rsidR="005616B4" w:rsidRDefault="005616B4" w:rsidP="005616B4">
      <w:pPr>
        <w:pStyle w:val="a4"/>
        <w:shd w:val="clear" w:color="auto" w:fill="F8F4EE"/>
        <w:ind w:firstLine="240"/>
        <w:jc w:val="both"/>
        <w:rPr>
          <w:rFonts w:ascii="Tahoma" w:hAnsi="Tahoma" w:cs="Tahoma"/>
          <w:color w:val="000000"/>
          <w:sz w:val="31"/>
          <w:szCs w:val="31"/>
        </w:rPr>
      </w:pPr>
      <w:r>
        <w:rPr>
          <w:rStyle w:val="a7"/>
          <w:rFonts w:ascii="Tahoma" w:hAnsi="Tahoma" w:cs="Tahoma"/>
          <w:color w:val="000000"/>
          <w:sz w:val="31"/>
          <w:szCs w:val="31"/>
        </w:rPr>
        <w:t>Дистресс.</w:t>
      </w:r>
      <w:r>
        <w:rPr>
          <w:rStyle w:val="apple-converted-space"/>
          <w:rFonts w:ascii="Tahoma" w:hAnsi="Tahoma" w:cs="Tahoma"/>
          <w:color w:val="000000"/>
          <w:sz w:val="31"/>
          <w:szCs w:val="31"/>
        </w:rPr>
        <w:t> </w:t>
      </w:r>
      <w:r>
        <w:rPr>
          <w:rFonts w:ascii="Tahoma" w:hAnsi="Tahoma" w:cs="Tahoma"/>
          <w:color w:val="000000"/>
          <w:sz w:val="31"/>
          <w:szCs w:val="31"/>
        </w:rPr>
        <w:t>Негативный тип стресса, с которым организм человека не в силах справиться. Он разрушает моральное здоровье человека и даже может привести к тяжелым психическим заболеваниям.</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В результате стресса возникает депрессия. От стресса страдает иммунная система. В стрессовом состоянии люди чаще оказываются жертвами инфекции, поскольку продукция иммунных клеток заметно падает в период физического или психического стресса.</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 xml:space="preserve">Экстремальные ситуации делят на кратковременные, когда актуализируются программы реагирования, которые в человеке </w:t>
      </w:r>
      <w:r>
        <w:rPr>
          <w:rFonts w:ascii="Tahoma" w:hAnsi="Tahoma" w:cs="Tahoma"/>
          <w:color w:val="000000"/>
          <w:sz w:val="31"/>
          <w:szCs w:val="31"/>
        </w:rPr>
        <w:lastRenderedPageBreak/>
        <w:t>всегда “наготове”, и на длительные, которые требуют адаптационной перестройки функциональных систем человека, иногда субъективно крайне неприятной, а подчас неблагоприятной для его здоровья.</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Различают  физиологические и психологические стрессоры. Физиологические стрессоры оказывают непосредственное действие на ткани организма. К ним относятся: болевые воздействия, холод, высокая температура, чрезмерная физическая нагрузка. Психологические стрессоры – это стимулы, которые сигнализируют о биологической или социальной значимости событий (сигналы тревоги, опасности, обиды и т.д.). В соответствии с двумя видами стрессоров различают</w:t>
      </w:r>
      <w:r>
        <w:rPr>
          <w:rStyle w:val="apple-converted-space"/>
          <w:rFonts w:ascii="Tahoma" w:hAnsi="Tahoma" w:cs="Tahoma"/>
          <w:color w:val="000000"/>
          <w:sz w:val="31"/>
          <w:szCs w:val="31"/>
        </w:rPr>
        <w:t> </w:t>
      </w:r>
      <w:r>
        <w:rPr>
          <w:rStyle w:val="a7"/>
          <w:rFonts w:ascii="Tahoma" w:hAnsi="Tahoma" w:cs="Tahoma"/>
          <w:color w:val="000000"/>
          <w:sz w:val="31"/>
          <w:szCs w:val="31"/>
        </w:rPr>
        <w:t>физиологический и психологический стресс</w:t>
      </w:r>
      <w:r>
        <w:rPr>
          <w:rFonts w:ascii="Tahoma" w:hAnsi="Tahoma" w:cs="Tahoma"/>
          <w:color w:val="000000"/>
          <w:sz w:val="31"/>
          <w:szCs w:val="31"/>
        </w:rPr>
        <w:t>. Последний подразделяется на информационный и эмоциональный.</w:t>
      </w:r>
    </w:p>
    <w:p w:rsidR="005616B4" w:rsidRDefault="005616B4" w:rsidP="005616B4">
      <w:pPr>
        <w:pStyle w:val="a4"/>
        <w:shd w:val="clear" w:color="auto" w:fill="F8F4EE"/>
        <w:ind w:firstLine="240"/>
        <w:jc w:val="both"/>
        <w:rPr>
          <w:rFonts w:ascii="Tahoma" w:hAnsi="Tahoma" w:cs="Tahoma"/>
          <w:color w:val="000000"/>
          <w:sz w:val="31"/>
          <w:szCs w:val="31"/>
        </w:rPr>
      </w:pPr>
      <w:r>
        <w:rPr>
          <w:rStyle w:val="a8"/>
          <w:b/>
          <w:bCs/>
          <w:color w:val="000000"/>
          <w:sz w:val="31"/>
          <w:szCs w:val="31"/>
        </w:rPr>
        <w:t>Информационный стресс</w:t>
      </w:r>
      <w:r>
        <w:rPr>
          <w:rStyle w:val="apple-converted-space"/>
          <w:rFonts w:ascii="Tahoma" w:hAnsi="Tahoma" w:cs="Tahoma"/>
          <w:color w:val="000000"/>
          <w:sz w:val="31"/>
          <w:szCs w:val="31"/>
        </w:rPr>
        <w:t> </w:t>
      </w:r>
      <w:r>
        <w:rPr>
          <w:rFonts w:ascii="Tahoma" w:hAnsi="Tahoma" w:cs="Tahoma"/>
          <w:color w:val="000000"/>
          <w:sz w:val="31"/>
          <w:szCs w:val="31"/>
        </w:rPr>
        <w:t>возникает в результате информационных перегрузок, когда человек не справляется с задачей, не успевает принимать решения в заданном темпе. Если информационная нагрузка превосходит возможности человека при его высокой заинтересованности, говорят об информационной перегрузке.</w:t>
      </w:r>
    </w:p>
    <w:p w:rsidR="005616B4" w:rsidRDefault="005616B4" w:rsidP="005616B4">
      <w:pPr>
        <w:pStyle w:val="a4"/>
        <w:shd w:val="clear" w:color="auto" w:fill="F8F4EE"/>
        <w:ind w:firstLine="240"/>
        <w:jc w:val="both"/>
        <w:rPr>
          <w:rFonts w:ascii="Tahoma" w:hAnsi="Tahoma" w:cs="Tahoma"/>
          <w:color w:val="000000"/>
          <w:sz w:val="31"/>
          <w:szCs w:val="31"/>
        </w:rPr>
      </w:pPr>
      <w:r>
        <w:rPr>
          <w:rStyle w:val="a8"/>
          <w:b/>
          <w:bCs/>
          <w:color w:val="000000"/>
          <w:sz w:val="31"/>
          <w:szCs w:val="31"/>
        </w:rPr>
        <w:t>Эмоциональный стресс</w:t>
      </w:r>
      <w:r>
        <w:rPr>
          <w:rStyle w:val="apple-converted-space"/>
          <w:rFonts w:ascii="Tahoma" w:hAnsi="Tahoma" w:cs="Tahoma"/>
          <w:color w:val="000000"/>
          <w:sz w:val="31"/>
          <w:szCs w:val="31"/>
        </w:rPr>
        <w:t> </w:t>
      </w:r>
      <w:r>
        <w:rPr>
          <w:rFonts w:ascii="Tahoma" w:hAnsi="Tahoma" w:cs="Tahoma"/>
          <w:color w:val="000000"/>
          <w:sz w:val="31"/>
          <w:szCs w:val="31"/>
        </w:rPr>
        <w:t>вызывается сигнальными</w:t>
      </w:r>
      <w:r>
        <w:rPr>
          <w:rStyle w:val="apple-converted-space"/>
          <w:rFonts w:ascii="Tahoma" w:hAnsi="Tahoma" w:cs="Tahoma"/>
          <w:color w:val="000000"/>
          <w:sz w:val="31"/>
          <w:szCs w:val="31"/>
        </w:rPr>
        <w:t> </w:t>
      </w:r>
      <w:hyperlink r:id="rId15" w:tooltip="Возбудимость, возбуждение, раздражители" w:history="1">
        <w:r>
          <w:rPr>
            <w:rStyle w:val="a3"/>
            <w:rFonts w:ascii="Tahoma" w:hAnsi="Tahoma" w:cs="Tahoma"/>
            <w:color w:val="6C7564"/>
            <w:sz w:val="31"/>
            <w:szCs w:val="31"/>
          </w:rPr>
          <w:t>раздражителями</w:t>
        </w:r>
      </w:hyperlink>
      <w:r>
        <w:rPr>
          <w:rFonts w:ascii="Tahoma" w:hAnsi="Tahoma" w:cs="Tahoma"/>
          <w:color w:val="000000"/>
          <w:sz w:val="31"/>
          <w:szCs w:val="31"/>
        </w:rPr>
        <w:t>. Он проявляется в ситуации угрозы, обиды, в условиях конфликтных ситуаций. Универсальными психологическими стрессорами являются словесные раздражители.</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Особое значение для человека имеет психологический стресс, так как многие события приводят к возникновению стресса у человека не из-за их объективных особенностей., а потому что конкретный человек воспринимает событие как источник стресса. Отсюда вытекает важный принцип преодоления психологических стрессов: проще изменить представление человека о мире, чем сам мир.</w:t>
      </w:r>
    </w:p>
    <w:p w:rsidR="005616B4" w:rsidRDefault="005616B4" w:rsidP="005616B4">
      <w:pPr>
        <w:pStyle w:val="a4"/>
        <w:shd w:val="clear" w:color="auto" w:fill="F8F4EE"/>
        <w:ind w:firstLine="240"/>
        <w:jc w:val="both"/>
        <w:rPr>
          <w:rFonts w:ascii="Tahoma" w:hAnsi="Tahoma" w:cs="Tahoma"/>
          <w:color w:val="000000"/>
          <w:sz w:val="31"/>
          <w:szCs w:val="31"/>
        </w:rPr>
      </w:pPr>
      <w:r>
        <w:rPr>
          <w:rStyle w:val="a7"/>
          <w:rFonts w:ascii="Tahoma" w:hAnsi="Tahoma" w:cs="Tahoma"/>
          <w:color w:val="000000"/>
          <w:sz w:val="31"/>
          <w:szCs w:val="31"/>
        </w:rPr>
        <w:t>Биологическая функция стресса</w:t>
      </w:r>
      <w:r>
        <w:rPr>
          <w:rStyle w:val="apple-converted-space"/>
          <w:rFonts w:ascii="Tahoma" w:hAnsi="Tahoma" w:cs="Tahoma"/>
          <w:color w:val="000000"/>
          <w:sz w:val="31"/>
          <w:szCs w:val="31"/>
        </w:rPr>
        <w:t> </w:t>
      </w:r>
      <w:r>
        <w:rPr>
          <w:rFonts w:ascii="Tahoma" w:hAnsi="Tahoma" w:cs="Tahoma"/>
          <w:color w:val="000000"/>
          <w:sz w:val="31"/>
          <w:szCs w:val="31"/>
        </w:rPr>
        <w:t xml:space="preserve">– адаптация. Он предназначен для защиты организма от угрожающих, </w:t>
      </w:r>
      <w:r>
        <w:rPr>
          <w:rFonts w:ascii="Tahoma" w:hAnsi="Tahoma" w:cs="Tahoma"/>
          <w:color w:val="000000"/>
          <w:sz w:val="31"/>
          <w:szCs w:val="31"/>
        </w:rPr>
        <w:lastRenderedPageBreak/>
        <w:t>разрушающих воздействий самого разного толка: физических, психических. Поэтому появление стресса означает, что человек включается в определенный тип деятельности, направленный на противостояние опасным воздействиям, которым он подвергается. Этому типу деятельности соответствует особое функциональное состояние и комплекс различных физиологических и психологических реакций.</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Г.Селье выделил три фазыстресса:</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1. Стадия тревоги состоит в мобилизации адаптационных возможностей организма, при которой сопротивляемость стрессу падает ниже нормы.  Она выражается в реакциях надпочечников, иммунной системы и желудочно-кишечного тракта. Если стрессор сильный, (тяжелые ожоги, крайне высокая или низкая температура), из-за ограниченности резервов может наступить смерть.</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2. Стадия сопротивления возникает, если действие совместимо с возможностями адаптации. При этом признаки тревоги практически исчезают, а уровень сопротивляемости выше обычного.  При большинстве болезней или травм к пораженному участку направляются антитела. При психологических стрессах симпатическая нервная система готовит организм к борьбе или бегству.</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3. Стадия истощения. Каждый человек проходит через выше перечисленные  стадии множество раз. Когда сопротивление оказывается успешным, организм возвращается к нормальному состоянию. Но если стрессор продолжает действовать, ресурсы организма могут истощиться. Тогда наступает стадия истощения, при которой возникают признаки реакции тревоги, но теперь они необратимы и индивид погибает. В случае психологического стресса истощение принимает форму нервного срыва.</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Влияние стрессовых состояний на деятельность в целом и на отдельные ее процессы неоднозначно. Различия обусловлены существованием трех основных фаз развития стресса, по-разному влияют на деятельность.</w:t>
      </w:r>
    </w:p>
    <w:p w:rsidR="005616B4" w:rsidRDefault="005616B4" w:rsidP="005616B4">
      <w:pPr>
        <w:pStyle w:val="a4"/>
        <w:shd w:val="clear" w:color="auto" w:fill="F8F4EE"/>
        <w:ind w:firstLine="240"/>
        <w:jc w:val="both"/>
        <w:rPr>
          <w:rFonts w:ascii="Tahoma" w:hAnsi="Tahoma" w:cs="Tahoma"/>
          <w:color w:val="000000"/>
          <w:sz w:val="31"/>
          <w:szCs w:val="31"/>
        </w:rPr>
      </w:pPr>
      <w:r>
        <w:rPr>
          <w:rStyle w:val="a8"/>
          <w:b/>
          <w:bCs/>
          <w:color w:val="000000"/>
          <w:sz w:val="31"/>
          <w:szCs w:val="31"/>
        </w:rPr>
        <w:lastRenderedPageBreak/>
        <w:t>Фаза мобилизации</w:t>
      </w:r>
      <w:r>
        <w:rPr>
          <w:rStyle w:val="a8"/>
          <w:color w:val="000000"/>
          <w:sz w:val="31"/>
          <w:szCs w:val="31"/>
        </w:rPr>
        <w:t>.</w:t>
      </w:r>
      <w:r>
        <w:rPr>
          <w:rStyle w:val="apple-converted-space"/>
          <w:rFonts w:ascii="Tahoma" w:hAnsi="Tahoma" w:cs="Tahoma"/>
          <w:i/>
          <w:iCs/>
          <w:color w:val="000000"/>
          <w:sz w:val="31"/>
          <w:szCs w:val="31"/>
        </w:rPr>
        <w:t> </w:t>
      </w:r>
      <w:r>
        <w:rPr>
          <w:rFonts w:ascii="Tahoma" w:hAnsi="Tahoma" w:cs="Tahoma"/>
          <w:color w:val="000000"/>
          <w:sz w:val="31"/>
          <w:szCs w:val="31"/>
        </w:rPr>
        <w:t>Первые этапы развития стрессового состояния характеризуются тем, что общая эмоциональная напряженность еще не достигает своего максимума. Поэтому она оказывает преимущественно положительное (стеническое) воздействие и на психические процессы, и на общую организацию деятельности. Здесь эмоциональная активация повышает продуктивность выполнения основных управленческих функций. Внешние стрессоры выступают в роли своеобразных стимулов для интенсификации психических процессов и для полного вовлечения потенциала личности в деятельность. Данная фаза обозначается понятием</w:t>
      </w:r>
      <w:r>
        <w:rPr>
          <w:rStyle w:val="apple-converted-space"/>
          <w:rFonts w:ascii="Tahoma" w:hAnsi="Tahoma" w:cs="Tahoma"/>
          <w:color w:val="000000"/>
          <w:sz w:val="31"/>
          <w:szCs w:val="31"/>
        </w:rPr>
        <w:t> </w:t>
      </w:r>
      <w:r>
        <w:rPr>
          <w:rStyle w:val="a8"/>
          <w:color w:val="000000"/>
          <w:sz w:val="31"/>
          <w:szCs w:val="31"/>
        </w:rPr>
        <w:t>продуктивного стресса</w:t>
      </w:r>
      <w:r>
        <w:rPr>
          <w:rStyle w:val="apple-converted-space"/>
          <w:rFonts w:ascii="Tahoma" w:hAnsi="Tahoma" w:cs="Tahoma"/>
          <w:i/>
          <w:iCs/>
          <w:color w:val="000000"/>
          <w:sz w:val="31"/>
          <w:szCs w:val="31"/>
        </w:rPr>
        <w:t> </w:t>
      </w:r>
      <w:r>
        <w:rPr>
          <w:rFonts w:ascii="Tahoma" w:hAnsi="Tahoma" w:cs="Tahoma"/>
          <w:color w:val="000000"/>
          <w:sz w:val="31"/>
          <w:szCs w:val="31"/>
        </w:rPr>
        <w:t>или «эвстресса» (эвстресс – сложносокращенное слово от сочетания «эвристический стресс»). Возрастает объем восприятия и внимания, повышается гибкость и лабильность оперативной памяти. В состояния «повышенной готовности» переводится информация прошлого опыта; увеличивается оригинальность, продуктивность и креативность мышления (феномен</w:t>
      </w:r>
      <w:r>
        <w:rPr>
          <w:rStyle w:val="apple-converted-space"/>
          <w:rFonts w:ascii="Tahoma" w:hAnsi="Tahoma" w:cs="Tahoma"/>
          <w:color w:val="000000"/>
          <w:sz w:val="31"/>
          <w:szCs w:val="31"/>
        </w:rPr>
        <w:t> </w:t>
      </w:r>
      <w:r>
        <w:rPr>
          <w:rStyle w:val="a8"/>
          <w:color w:val="000000"/>
          <w:sz w:val="31"/>
          <w:szCs w:val="31"/>
        </w:rPr>
        <w:t>гиперактивации мышления</w:t>
      </w:r>
      <w:r>
        <w:rPr>
          <w:rFonts w:ascii="Tahoma" w:hAnsi="Tahoma" w:cs="Tahoma"/>
          <w:color w:val="000000"/>
          <w:sz w:val="31"/>
          <w:szCs w:val="31"/>
        </w:rPr>
        <w:t>). Возрастает способность к формулировке альтернатив и их анализу, что повышает эффективность процессов принятия решения. Способы и методы организации деятельности становятся также более адекватными, разнообразными, эффективными. В целом эту фазу следует рассматривать как адекватную – мобилизующую реакцию психики и организма в целом на усложнение внешней ситуации.</w:t>
      </w:r>
    </w:p>
    <w:p w:rsidR="005616B4" w:rsidRDefault="005616B4" w:rsidP="005616B4">
      <w:pPr>
        <w:pStyle w:val="a4"/>
        <w:shd w:val="clear" w:color="auto" w:fill="F8F4EE"/>
        <w:ind w:firstLine="240"/>
        <w:jc w:val="both"/>
        <w:rPr>
          <w:rFonts w:ascii="Tahoma" w:hAnsi="Tahoma" w:cs="Tahoma"/>
          <w:color w:val="000000"/>
          <w:sz w:val="31"/>
          <w:szCs w:val="31"/>
        </w:rPr>
      </w:pPr>
      <w:r>
        <w:rPr>
          <w:rStyle w:val="a8"/>
          <w:b/>
          <w:bCs/>
          <w:color w:val="000000"/>
          <w:sz w:val="31"/>
          <w:szCs w:val="31"/>
        </w:rPr>
        <w:t>Фаза расстройства</w:t>
      </w:r>
      <w:r>
        <w:rPr>
          <w:rStyle w:val="a8"/>
          <w:color w:val="000000"/>
          <w:sz w:val="31"/>
          <w:szCs w:val="31"/>
        </w:rPr>
        <w:t>.</w:t>
      </w:r>
      <w:r>
        <w:rPr>
          <w:rStyle w:val="apple-converted-space"/>
          <w:rFonts w:ascii="Tahoma" w:hAnsi="Tahoma" w:cs="Tahoma"/>
          <w:i/>
          <w:iCs/>
          <w:color w:val="000000"/>
          <w:sz w:val="31"/>
          <w:szCs w:val="31"/>
        </w:rPr>
        <w:t> </w:t>
      </w:r>
      <w:r>
        <w:rPr>
          <w:rFonts w:ascii="Tahoma" w:hAnsi="Tahoma" w:cs="Tahoma"/>
          <w:color w:val="000000"/>
          <w:sz w:val="31"/>
          <w:szCs w:val="31"/>
        </w:rPr>
        <w:t>В силу объективно присущих психической и физиологической организации человека ограничений существует некий предел сопротивления интенсивности стрессовых воздействий. До тех пор пока он не достигнут, происходит мобилизация имеющихся возможностей. Однако затем психика «начинает давать сбои»;</w:t>
      </w:r>
      <w:r>
        <w:rPr>
          <w:rStyle w:val="apple-converted-space"/>
          <w:rFonts w:ascii="Tahoma" w:hAnsi="Tahoma" w:cs="Tahoma"/>
          <w:color w:val="000000"/>
          <w:sz w:val="31"/>
          <w:szCs w:val="31"/>
        </w:rPr>
        <w:t> </w:t>
      </w:r>
      <w:hyperlink r:id="rId16" w:tooltip="Эмоции, их функции и виды. Теории эмоций. Роль эмоций в организации поведения" w:history="1">
        <w:r>
          <w:rPr>
            <w:rStyle w:val="a3"/>
            <w:rFonts w:ascii="Tahoma" w:hAnsi="Tahoma" w:cs="Tahoma"/>
            <w:color w:val="6C7564"/>
            <w:sz w:val="31"/>
            <w:szCs w:val="31"/>
          </w:rPr>
          <w:t>эмоции</w:t>
        </w:r>
      </w:hyperlink>
      <w:r>
        <w:rPr>
          <w:rStyle w:val="apple-converted-space"/>
          <w:rFonts w:ascii="Tahoma" w:hAnsi="Tahoma" w:cs="Tahoma"/>
          <w:color w:val="000000"/>
          <w:sz w:val="31"/>
          <w:szCs w:val="31"/>
        </w:rPr>
        <w:t> </w:t>
      </w:r>
      <w:r>
        <w:rPr>
          <w:rFonts w:ascii="Tahoma" w:hAnsi="Tahoma" w:cs="Tahoma"/>
          <w:color w:val="000000"/>
          <w:sz w:val="31"/>
          <w:szCs w:val="31"/>
        </w:rPr>
        <w:t>из положительного (мобилизующе-энергетического) фактора трансформируются в преимущественно отрицательный – деструктивный фактор. В первую очередь изменения возникают в когнитивной сфере. Сужается объем восприятия, снижается объем и качество оперативной памяти, затрудняется актуализация информации из</w:t>
      </w:r>
      <w:r>
        <w:rPr>
          <w:rStyle w:val="apple-converted-space"/>
          <w:rFonts w:ascii="Tahoma" w:hAnsi="Tahoma" w:cs="Tahoma"/>
          <w:color w:val="000000"/>
          <w:sz w:val="31"/>
          <w:szCs w:val="31"/>
        </w:rPr>
        <w:t> </w:t>
      </w:r>
      <w:hyperlink r:id="rId17" w:tooltip="Долговременная память, её основные компоненты и механизмы" w:history="1">
        <w:r>
          <w:rPr>
            <w:rStyle w:val="a3"/>
            <w:rFonts w:ascii="Tahoma" w:hAnsi="Tahoma" w:cs="Tahoma"/>
            <w:color w:val="6C7564"/>
            <w:sz w:val="31"/>
            <w:szCs w:val="31"/>
          </w:rPr>
          <w:t xml:space="preserve">долговременной </w:t>
        </w:r>
        <w:r>
          <w:rPr>
            <w:rStyle w:val="a3"/>
            <w:rFonts w:ascii="Tahoma" w:hAnsi="Tahoma" w:cs="Tahoma"/>
            <w:color w:val="6C7564"/>
            <w:sz w:val="31"/>
            <w:szCs w:val="31"/>
          </w:rPr>
          <w:lastRenderedPageBreak/>
          <w:t>памяти</w:t>
        </w:r>
      </w:hyperlink>
      <w:r>
        <w:rPr>
          <w:rStyle w:val="apple-converted-space"/>
          <w:rFonts w:ascii="Tahoma" w:hAnsi="Tahoma" w:cs="Tahoma"/>
          <w:color w:val="000000"/>
          <w:sz w:val="31"/>
          <w:szCs w:val="31"/>
        </w:rPr>
        <w:t> </w:t>
      </w:r>
      <w:r>
        <w:rPr>
          <w:rFonts w:ascii="Tahoma" w:hAnsi="Tahoma" w:cs="Tahoma"/>
          <w:color w:val="000000"/>
          <w:sz w:val="31"/>
          <w:szCs w:val="31"/>
        </w:rPr>
        <w:t>(феномен</w:t>
      </w:r>
      <w:r>
        <w:rPr>
          <w:rStyle w:val="apple-converted-space"/>
          <w:rFonts w:ascii="Tahoma" w:hAnsi="Tahoma" w:cs="Tahoma"/>
          <w:color w:val="000000"/>
          <w:sz w:val="31"/>
          <w:szCs w:val="31"/>
        </w:rPr>
        <w:t> </w:t>
      </w:r>
      <w:r>
        <w:rPr>
          <w:rStyle w:val="a8"/>
          <w:color w:val="000000"/>
          <w:sz w:val="31"/>
          <w:szCs w:val="31"/>
        </w:rPr>
        <w:t>блокады прошлого опыта</w:t>
      </w:r>
      <w:r>
        <w:rPr>
          <w:rFonts w:ascii="Tahoma" w:hAnsi="Tahoma" w:cs="Tahoma"/>
          <w:color w:val="000000"/>
          <w:sz w:val="31"/>
          <w:szCs w:val="31"/>
        </w:rPr>
        <w:t>). Особо значительные изменения характерны для мышления. Возрастает его стереотипность, резко снижается продуктивность и способность к адекватной переработке информации. Поиск решения подменяется попытка вспомнить решения, встречавшиеся ранее (репродуктивизация мышления); снижается оригинальность мышления (феномен</w:t>
      </w:r>
      <w:r>
        <w:rPr>
          <w:rStyle w:val="apple-converted-space"/>
          <w:rFonts w:ascii="Tahoma" w:hAnsi="Tahoma" w:cs="Tahoma"/>
          <w:color w:val="000000"/>
          <w:sz w:val="31"/>
          <w:szCs w:val="31"/>
        </w:rPr>
        <w:t> </w:t>
      </w:r>
      <w:r>
        <w:rPr>
          <w:rStyle w:val="a8"/>
          <w:color w:val="000000"/>
          <w:sz w:val="31"/>
          <w:szCs w:val="31"/>
        </w:rPr>
        <w:t>уплощения мышления</w:t>
      </w:r>
      <w:r>
        <w:rPr>
          <w:rFonts w:ascii="Tahoma" w:hAnsi="Tahoma" w:cs="Tahoma"/>
          <w:color w:val="000000"/>
          <w:sz w:val="31"/>
          <w:szCs w:val="31"/>
        </w:rPr>
        <w:t>).</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Для деятельности в целом характерными становятся попытки ее организации не по типу создания адекватного ситуации способа, а по типу подыскания в прошлом опыте нормативного способа (явление</w:t>
      </w:r>
      <w:r>
        <w:rPr>
          <w:rStyle w:val="apple-converted-space"/>
          <w:rFonts w:ascii="Tahoma" w:hAnsi="Tahoma" w:cs="Tahoma"/>
          <w:color w:val="000000"/>
          <w:sz w:val="31"/>
          <w:szCs w:val="31"/>
        </w:rPr>
        <w:t> </w:t>
      </w:r>
      <w:r>
        <w:rPr>
          <w:rStyle w:val="a8"/>
          <w:color w:val="000000"/>
          <w:sz w:val="31"/>
          <w:szCs w:val="31"/>
        </w:rPr>
        <w:t>заалгоритмизированности деятельности</w:t>
      </w:r>
      <w:r>
        <w:rPr>
          <w:rFonts w:ascii="Tahoma" w:hAnsi="Tahoma" w:cs="Tahoma"/>
          <w:color w:val="000000"/>
          <w:sz w:val="31"/>
          <w:szCs w:val="31"/>
        </w:rPr>
        <w:t>). В процессах принятия управленческих решений возникает феномен</w:t>
      </w:r>
      <w:r>
        <w:rPr>
          <w:rStyle w:val="apple-converted-space"/>
          <w:rFonts w:ascii="Tahoma" w:hAnsi="Tahoma" w:cs="Tahoma"/>
          <w:color w:val="000000"/>
          <w:sz w:val="31"/>
          <w:szCs w:val="31"/>
        </w:rPr>
        <w:t> </w:t>
      </w:r>
      <w:r>
        <w:rPr>
          <w:rStyle w:val="a8"/>
          <w:color w:val="000000"/>
          <w:sz w:val="31"/>
          <w:szCs w:val="31"/>
        </w:rPr>
        <w:t>глобальных реакций.</w:t>
      </w:r>
      <w:r>
        <w:rPr>
          <w:rStyle w:val="apple-converted-space"/>
          <w:rFonts w:ascii="Tahoma" w:hAnsi="Tahoma" w:cs="Tahoma"/>
          <w:color w:val="000000"/>
          <w:sz w:val="31"/>
          <w:szCs w:val="31"/>
        </w:rPr>
        <w:t> </w:t>
      </w:r>
      <w:r>
        <w:rPr>
          <w:rFonts w:ascii="Tahoma" w:hAnsi="Tahoma" w:cs="Tahoma"/>
          <w:color w:val="000000"/>
          <w:sz w:val="31"/>
          <w:szCs w:val="31"/>
        </w:rPr>
        <w:t>Он состоит в тенденции к выбору слишком общих и неточных вариантов действия; решения утрачивают конкретность и реализуемость; кроме того, они становятся либо импульсивными, либо чрезмерно затянутыми – инертными. Возникающие и нарастающие на этой фазе явления характеризуют, таким образом, непродуктивный стресс, обозначаемый понятием</w:t>
      </w:r>
      <w:r>
        <w:rPr>
          <w:rStyle w:val="apple-converted-space"/>
          <w:rFonts w:ascii="Tahoma" w:hAnsi="Tahoma" w:cs="Tahoma"/>
          <w:color w:val="000000"/>
          <w:sz w:val="31"/>
          <w:szCs w:val="31"/>
        </w:rPr>
        <w:t> </w:t>
      </w:r>
      <w:r>
        <w:rPr>
          <w:rStyle w:val="a8"/>
          <w:color w:val="000000"/>
          <w:sz w:val="31"/>
          <w:szCs w:val="31"/>
        </w:rPr>
        <w:t>дистресса</w:t>
      </w:r>
      <w:r>
        <w:rPr>
          <w:rStyle w:val="apple-converted-space"/>
          <w:rFonts w:ascii="Tahoma" w:hAnsi="Tahoma" w:cs="Tahoma"/>
          <w:i/>
          <w:iCs/>
          <w:color w:val="000000"/>
          <w:sz w:val="31"/>
          <w:szCs w:val="31"/>
        </w:rPr>
        <w:t> </w:t>
      </w:r>
      <w:r>
        <w:rPr>
          <w:rFonts w:ascii="Tahoma" w:hAnsi="Tahoma" w:cs="Tahoma"/>
          <w:color w:val="000000"/>
          <w:sz w:val="31"/>
          <w:szCs w:val="31"/>
        </w:rPr>
        <w:t>(дистресс – сложносокращенное слово от словосочетания «дисфункциональный стресс»).</w:t>
      </w:r>
    </w:p>
    <w:p w:rsidR="005616B4" w:rsidRDefault="005616B4" w:rsidP="005616B4">
      <w:pPr>
        <w:pStyle w:val="a4"/>
        <w:shd w:val="clear" w:color="auto" w:fill="F8F4EE"/>
        <w:ind w:firstLine="240"/>
        <w:jc w:val="both"/>
        <w:rPr>
          <w:rFonts w:ascii="Tahoma" w:hAnsi="Tahoma" w:cs="Tahoma"/>
          <w:color w:val="000000"/>
          <w:sz w:val="31"/>
          <w:szCs w:val="31"/>
        </w:rPr>
      </w:pPr>
      <w:r>
        <w:rPr>
          <w:rStyle w:val="a8"/>
          <w:b/>
          <w:bCs/>
          <w:color w:val="000000"/>
          <w:sz w:val="31"/>
          <w:szCs w:val="31"/>
        </w:rPr>
        <w:t>Фаза деструкции</w:t>
      </w:r>
      <w:r>
        <w:rPr>
          <w:rStyle w:val="apple-converted-space"/>
          <w:rFonts w:ascii="Tahoma" w:hAnsi="Tahoma" w:cs="Tahoma"/>
          <w:i/>
          <w:iCs/>
          <w:color w:val="000000"/>
          <w:sz w:val="31"/>
          <w:szCs w:val="31"/>
        </w:rPr>
        <w:t> </w:t>
      </w:r>
      <w:r>
        <w:rPr>
          <w:rFonts w:ascii="Tahoma" w:hAnsi="Tahoma" w:cs="Tahoma"/>
          <w:color w:val="000000"/>
          <w:sz w:val="31"/>
          <w:szCs w:val="31"/>
        </w:rPr>
        <w:t>характеризуется максимальной дистрессовостью – полным распадом организации деятельности и значительными нарушениями психических процессов, обеспечивающих ее. Может иметь место феномен</w:t>
      </w:r>
      <w:r>
        <w:rPr>
          <w:rStyle w:val="apple-converted-space"/>
          <w:rFonts w:ascii="Tahoma" w:hAnsi="Tahoma" w:cs="Tahoma"/>
          <w:color w:val="000000"/>
          <w:sz w:val="31"/>
          <w:szCs w:val="31"/>
        </w:rPr>
        <w:t> </w:t>
      </w:r>
      <w:r>
        <w:rPr>
          <w:rStyle w:val="a8"/>
          <w:color w:val="000000"/>
          <w:sz w:val="31"/>
          <w:szCs w:val="31"/>
        </w:rPr>
        <w:t>блокады восприятия, памяти, мышления</w:t>
      </w:r>
      <w:r>
        <w:rPr>
          <w:rStyle w:val="apple-converted-space"/>
          <w:rFonts w:ascii="Tahoma" w:hAnsi="Tahoma" w:cs="Tahoma"/>
          <w:i/>
          <w:iCs/>
          <w:color w:val="000000"/>
          <w:sz w:val="31"/>
          <w:szCs w:val="31"/>
        </w:rPr>
        <w:t> </w:t>
      </w:r>
      <w:r>
        <w:rPr>
          <w:rFonts w:ascii="Tahoma" w:hAnsi="Tahoma" w:cs="Tahoma"/>
          <w:color w:val="000000"/>
          <w:sz w:val="31"/>
          <w:szCs w:val="31"/>
        </w:rPr>
        <w:t>(явления типа «ничего не вижу», «потемнело в глазах»,  явление «белой пелены», а также провалов в памяти, «отключения мышления», «интеллектуального ступора» и др.). Основной закономерностью  фазы деструкции в плане общей организации деятельности и</w:t>
      </w:r>
      <w:r>
        <w:rPr>
          <w:rStyle w:val="apple-converted-space"/>
          <w:rFonts w:ascii="Tahoma" w:hAnsi="Tahoma" w:cs="Tahoma"/>
          <w:color w:val="000000"/>
          <w:sz w:val="31"/>
          <w:szCs w:val="31"/>
        </w:rPr>
        <w:t> </w:t>
      </w:r>
      <w:hyperlink r:id="rId18" w:tooltip="Поведение как фактор эволюции. Классификация форм поведения" w:history="1">
        <w:r>
          <w:rPr>
            <w:rStyle w:val="a3"/>
            <w:rFonts w:ascii="Tahoma" w:hAnsi="Tahoma" w:cs="Tahoma"/>
            <w:color w:val="6C7564"/>
            <w:sz w:val="31"/>
            <w:szCs w:val="31"/>
          </w:rPr>
          <w:t>поведения</w:t>
        </w:r>
      </w:hyperlink>
      <w:r>
        <w:rPr>
          <w:rStyle w:val="apple-converted-space"/>
          <w:rFonts w:ascii="Tahoma" w:hAnsi="Tahoma" w:cs="Tahoma"/>
          <w:color w:val="000000"/>
          <w:sz w:val="31"/>
          <w:szCs w:val="31"/>
        </w:rPr>
        <w:t> </w:t>
      </w:r>
      <w:r>
        <w:rPr>
          <w:rFonts w:ascii="Tahoma" w:hAnsi="Tahoma" w:cs="Tahoma"/>
          <w:color w:val="000000"/>
          <w:sz w:val="31"/>
          <w:szCs w:val="31"/>
        </w:rPr>
        <w:t>является то, что они приобретают одну из двух основных форм: деструкция по типу</w:t>
      </w:r>
      <w:r>
        <w:rPr>
          <w:rStyle w:val="apple-converted-space"/>
          <w:rFonts w:ascii="Tahoma" w:hAnsi="Tahoma" w:cs="Tahoma"/>
          <w:color w:val="000000"/>
          <w:sz w:val="31"/>
          <w:szCs w:val="31"/>
        </w:rPr>
        <w:t> </w:t>
      </w:r>
      <w:r>
        <w:rPr>
          <w:rStyle w:val="a8"/>
          <w:color w:val="000000"/>
          <w:sz w:val="31"/>
          <w:szCs w:val="31"/>
        </w:rPr>
        <w:t>гипервозбуждения</w:t>
      </w:r>
      <w:r>
        <w:rPr>
          <w:rStyle w:val="apple-converted-space"/>
          <w:rFonts w:ascii="Tahoma" w:hAnsi="Tahoma" w:cs="Tahoma"/>
          <w:i/>
          <w:iCs/>
          <w:color w:val="000000"/>
          <w:sz w:val="31"/>
          <w:szCs w:val="31"/>
        </w:rPr>
        <w:t> </w:t>
      </w:r>
      <w:r>
        <w:rPr>
          <w:rFonts w:ascii="Tahoma" w:hAnsi="Tahoma" w:cs="Tahoma"/>
          <w:color w:val="000000"/>
          <w:sz w:val="31"/>
          <w:szCs w:val="31"/>
        </w:rPr>
        <w:t> и деструкция по типу</w:t>
      </w:r>
      <w:r>
        <w:rPr>
          <w:rStyle w:val="apple-converted-space"/>
          <w:rFonts w:ascii="Tahoma" w:hAnsi="Tahoma" w:cs="Tahoma"/>
          <w:color w:val="000000"/>
          <w:sz w:val="31"/>
          <w:szCs w:val="31"/>
        </w:rPr>
        <w:t> </w:t>
      </w:r>
      <w:r>
        <w:rPr>
          <w:rStyle w:val="a8"/>
          <w:color w:val="000000"/>
          <w:sz w:val="31"/>
          <w:szCs w:val="31"/>
        </w:rPr>
        <w:t>гиперторможения.</w:t>
      </w:r>
      <w:r>
        <w:rPr>
          <w:rStyle w:val="apple-converted-space"/>
          <w:rFonts w:ascii="Tahoma" w:hAnsi="Tahoma" w:cs="Tahoma"/>
          <w:i/>
          <w:iCs/>
          <w:color w:val="000000"/>
          <w:sz w:val="31"/>
          <w:szCs w:val="31"/>
        </w:rPr>
        <w:t> </w:t>
      </w:r>
      <w:r>
        <w:rPr>
          <w:rFonts w:ascii="Tahoma" w:hAnsi="Tahoma" w:cs="Tahoma"/>
          <w:color w:val="000000"/>
          <w:sz w:val="31"/>
          <w:szCs w:val="31"/>
        </w:rPr>
        <w:t>В первом случае</w:t>
      </w:r>
      <w:r>
        <w:rPr>
          <w:rStyle w:val="apple-converted-space"/>
          <w:rFonts w:ascii="Tahoma" w:hAnsi="Tahoma" w:cs="Tahoma"/>
          <w:color w:val="000000"/>
          <w:sz w:val="31"/>
          <w:szCs w:val="31"/>
        </w:rPr>
        <w:t> </w:t>
      </w:r>
      <w:hyperlink r:id="rId19" w:tooltip="Выработка поведения без помощи слов" w:history="1">
        <w:r>
          <w:rPr>
            <w:rStyle w:val="a3"/>
            <w:rFonts w:ascii="Tahoma" w:hAnsi="Tahoma" w:cs="Tahoma"/>
            <w:color w:val="6C7564"/>
            <w:sz w:val="31"/>
            <w:szCs w:val="31"/>
          </w:rPr>
          <w:t>поведение</w:t>
        </w:r>
      </w:hyperlink>
      <w:r>
        <w:rPr>
          <w:rStyle w:val="apple-converted-space"/>
          <w:rFonts w:ascii="Tahoma" w:hAnsi="Tahoma" w:cs="Tahoma"/>
          <w:color w:val="000000"/>
          <w:sz w:val="31"/>
          <w:szCs w:val="31"/>
        </w:rPr>
        <w:t> </w:t>
      </w:r>
      <w:r>
        <w:rPr>
          <w:rFonts w:ascii="Tahoma" w:hAnsi="Tahoma" w:cs="Tahoma"/>
          <w:color w:val="000000"/>
          <w:sz w:val="31"/>
          <w:szCs w:val="31"/>
        </w:rPr>
        <w:t xml:space="preserve">становится полностью хаотичным, строится как беспорядочная последовательность неорганизованных действий, поступков, импульсивных реакций – человек «не находит себе места». Во </w:t>
      </w:r>
      <w:r>
        <w:rPr>
          <w:rFonts w:ascii="Tahoma" w:hAnsi="Tahoma" w:cs="Tahoma"/>
          <w:color w:val="000000"/>
          <w:sz w:val="31"/>
          <w:szCs w:val="31"/>
        </w:rPr>
        <w:lastRenderedPageBreak/>
        <w:t>втором случае, наоборот, имеет место блокада деятельностной и поведенческой активности; возникает состояние заторможенности и оцепенения, «выключенности» из ситуации. Фаза деструкции характеризуется уже не просто снижением показателей эффективности деятельности, а ее общим срывом.</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Три отмеченные фазы имеют общий характер. Однако наряду с ними имеют место и достаточно выраженные</w:t>
      </w:r>
      <w:r>
        <w:rPr>
          <w:rStyle w:val="apple-converted-space"/>
          <w:rFonts w:ascii="Tahoma" w:hAnsi="Tahoma" w:cs="Tahoma"/>
          <w:color w:val="000000"/>
          <w:sz w:val="31"/>
          <w:szCs w:val="31"/>
        </w:rPr>
        <w:t> </w:t>
      </w:r>
      <w:r>
        <w:rPr>
          <w:rStyle w:val="a8"/>
          <w:color w:val="000000"/>
          <w:sz w:val="31"/>
          <w:szCs w:val="31"/>
        </w:rPr>
        <w:t>индивидуальные различия реагирования</w:t>
      </w:r>
      <w:r>
        <w:rPr>
          <w:rStyle w:val="apple-converted-space"/>
          <w:rFonts w:ascii="Tahoma" w:hAnsi="Tahoma" w:cs="Tahoma"/>
          <w:i/>
          <w:iCs/>
          <w:color w:val="000000"/>
          <w:sz w:val="31"/>
          <w:szCs w:val="31"/>
        </w:rPr>
        <w:t> </w:t>
      </w:r>
      <w:r>
        <w:rPr>
          <w:rFonts w:ascii="Tahoma" w:hAnsi="Tahoma" w:cs="Tahoma"/>
          <w:color w:val="000000"/>
          <w:sz w:val="31"/>
          <w:szCs w:val="31"/>
        </w:rPr>
        <w:t>на стрессовые воздействия. Они выражаются в сравнительной длительности указанных фаз; в их общей динамике; в зависимости показателей деятельности от силы стрессовых воздействий. Для обозначения «меры сопротивляемости» человека стрессовым воздействиям используется понятие</w:t>
      </w:r>
      <w:r>
        <w:rPr>
          <w:rStyle w:val="apple-converted-space"/>
          <w:rFonts w:ascii="Tahoma" w:hAnsi="Tahoma" w:cs="Tahoma"/>
          <w:color w:val="000000"/>
          <w:sz w:val="31"/>
          <w:szCs w:val="31"/>
        </w:rPr>
        <w:t> </w:t>
      </w:r>
      <w:r>
        <w:rPr>
          <w:rStyle w:val="a8"/>
          <w:color w:val="000000"/>
          <w:sz w:val="31"/>
          <w:szCs w:val="31"/>
        </w:rPr>
        <w:t>стрессвоустойчивости</w:t>
      </w:r>
      <w:r>
        <w:rPr>
          <w:rStyle w:val="apple-converted-space"/>
          <w:rFonts w:ascii="Tahoma" w:hAnsi="Tahoma" w:cs="Tahoma"/>
          <w:i/>
          <w:iCs/>
          <w:color w:val="000000"/>
          <w:sz w:val="31"/>
          <w:szCs w:val="31"/>
        </w:rPr>
        <w:t> </w:t>
      </w:r>
      <w:r>
        <w:rPr>
          <w:rFonts w:ascii="Tahoma" w:hAnsi="Tahoma" w:cs="Tahoma"/>
          <w:color w:val="000000"/>
          <w:sz w:val="31"/>
          <w:szCs w:val="31"/>
        </w:rPr>
        <w:t>личности. Это – способность сохранять высокие показатели психического функционирования и деятельности при возрастающих стрессовых нагрузках. Важной стороной стрессвоустойчивости является способность не только сохранять, но и повышать показатели эффективности, продуктивности деятельности при стрессовом усложнении условий. Иначе говоря, эта способность зависит от того, насколько сильно у человека представлена первая фаза развития стресса – фаза мобилизации.</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В зависимости от степени стрессустойчивости, а также от способности выдерживать стресс в течение длительного времени выделяют три основных типа личностей. Они различаются по тому, как</w:t>
      </w:r>
      <w:r>
        <w:rPr>
          <w:rStyle w:val="apple-converted-space"/>
          <w:rFonts w:ascii="Tahoma" w:hAnsi="Tahoma" w:cs="Tahoma"/>
          <w:color w:val="000000"/>
          <w:sz w:val="31"/>
          <w:szCs w:val="31"/>
        </w:rPr>
        <w:t> </w:t>
      </w:r>
      <w:r>
        <w:rPr>
          <w:rStyle w:val="a8"/>
          <w:color w:val="000000"/>
          <w:sz w:val="31"/>
          <w:szCs w:val="31"/>
        </w:rPr>
        <w:t>долго</w:t>
      </w:r>
      <w:r>
        <w:rPr>
          <w:rStyle w:val="apple-converted-space"/>
          <w:rFonts w:ascii="Tahoma" w:hAnsi="Tahoma" w:cs="Tahoma"/>
          <w:i/>
          <w:iCs/>
          <w:color w:val="000000"/>
          <w:sz w:val="31"/>
          <w:szCs w:val="31"/>
        </w:rPr>
        <w:t> </w:t>
      </w:r>
      <w:r>
        <w:rPr>
          <w:rFonts w:ascii="Tahoma" w:hAnsi="Tahoma" w:cs="Tahoma"/>
          <w:color w:val="000000"/>
          <w:sz w:val="31"/>
          <w:szCs w:val="31"/>
        </w:rPr>
        <w:t>личность может сохранять стрессустойчивость (резистентность) к временному давлению хронических стрессовых условий, характеризуют ее индивидуальный порог стрессустойчивости. Одни руководители могут выдерживать стрессовые нагрузки длительное время, адаптируясь к стрессу. Другие даже при относительно краткосрочных стрессовых воздействиях уже дают сбои. Третьи – вообще только и могут эффективно работать в условиях стресса. Соответственно эти три типа обозначаются как «стресс вола», «стресс кролика» и «стресс льва».</w:t>
      </w:r>
    </w:p>
    <w:p w:rsidR="005616B4" w:rsidRDefault="005616B4" w:rsidP="005616B4">
      <w:pPr>
        <w:pStyle w:val="a4"/>
        <w:shd w:val="clear" w:color="auto" w:fill="F8F4EE"/>
        <w:ind w:firstLine="240"/>
        <w:jc w:val="both"/>
        <w:rPr>
          <w:rFonts w:ascii="Tahoma" w:hAnsi="Tahoma" w:cs="Tahoma"/>
          <w:color w:val="000000"/>
          <w:sz w:val="31"/>
          <w:szCs w:val="31"/>
        </w:rPr>
      </w:pPr>
      <w:r>
        <w:rPr>
          <w:rStyle w:val="a7"/>
          <w:rFonts w:ascii="Tahoma" w:hAnsi="Tahoma" w:cs="Tahoma"/>
          <w:color w:val="000000"/>
          <w:sz w:val="31"/>
          <w:szCs w:val="31"/>
        </w:rPr>
        <w:t>Основные механизмы стресса</w:t>
      </w:r>
      <w:r>
        <w:rPr>
          <w:rStyle w:val="apple-converted-space"/>
          <w:rFonts w:ascii="Tahoma" w:hAnsi="Tahoma" w:cs="Tahoma"/>
          <w:color w:val="000000"/>
          <w:sz w:val="31"/>
          <w:szCs w:val="31"/>
        </w:rPr>
        <w:t> </w:t>
      </w:r>
      <w:r>
        <w:rPr>
          <w:rFonts w:ascii="Tahoma" w:hAnsi="Tahoma" w:cs="Tahoma"/>
          <w:color w:val="000000"/>
          <w:sz w:val="31"/>
          <w:szCs w:val="31"/>
        </w:rPr>
        <w:t xml:space="preserve">— гормональные. Главным морфологическим признаком сформировавшегося ОАС является </w:t>
      </w:r>
      <w:r>
        <w:rPr>
          <w:rFonts w:ascii="Tahoma" w:hAnsi="Tahoma" w:cs="Tahoma"/>
          <w:color w:val="000000"/>
          <w:sz w:val="31"/>
          <w:szCs w:val="31"/>
        </w:rPr>
        <w:lastRenderedPageBreak/>
        <w:t>так называемая классическая триада: разрастание коры надпочечников, уменьшение вилочковой железы и изъязвление желудка.</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Селье считал, что стрессоры вызывают стереотипный, автоматизированный ответ, начиная с активации гипоталамуса, повышения активности гипофиза и надпочечников с одновременным включением симпатического отдела вегетативной нервной системы.</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Относительно того, как стрессовый фактор достигает гипоталамуса, нет единой точки зрения. Некоторые авторы считают, что стрессор через соответствующие анализаторные структуры воздействует на кору головного мозга. Далее через таламус сигнал поступает к гипоталамусу и параллельно — в</w:t>
      </w:r>
      <w:r>
        <w:rPr>
          <w:rStyle w:val="apple-converted-space"/>
          <w:rFonts w:ascii="Tahoma" w:hAnsi="Tahoma" w:cs="Tahoma"/>
          <w:color w:val="000000"/>
          <w:sz w:val="31"/>
          <w:szCs w:val="31"/>
        </w:rPr>
        <w:t> </w:t>
      </w:r>
      <w:hyperlink r:id="rId20" w:tooltip="Ретикулярная формация" w:history="1">
        <w:r>
          <w:rPr>
            <w:rStyle w:val="a3"/>
            <w:rFonts w:ascii="Tahoma" w:hAnsi="Tahoma" w:cs="Tahoma"/>
            <w:color w:val="6C7564"/>
            <w:sz w:val="31"/>
            <w:szCs w:val="31"/>
          </w:rPr>
          <w:t>ретикулярную формацию</w:t>
        </w:r>
      </w:hyperlink>
      <w:r>
        <w:rPr>
          <w:rFonts w:ascii="Tahoma" w:hAnsi="Tahoma" w:cs="Tahoma"/>
          <w:color w:val="000000"/>
          <w:sz w:val="31"/>
          <w:szCs w:val="31"/>
        </w:rPr>
        <w:t>, которая является «связующим звеном» между сознанием и телом. В таком случае физический по природе стрессор, так же как и психологический стрессор, может влиять на когнитивные процессы, запуская одни и те же психофизиологические механизмы, независимо от природы стрессора. В то же время, существуют данные о том, что информация о стрессорах, воспринимаемых зрением, поступает прямо к гипоталамусу по специальному зрительному тракту. В любом случае ни у кого не возникает сомнения, что ретикулярная формация, гипоталамус и лимбические структуры принимают непосредственное участие в развитии стрессовой реакции; в осознании стрессора и формировании необходимой адекватной реакции принимает участие весь мозг, включая и вегетативную нервную систему. Всегда необходимо помнить о понимании мозга как части целостной нейроэндокринной системы, управляющей нашей психикой и поведением. Во многих современных работах развиваются новые представления о гормональных механизмах и пептидной регуляции дистрессовых состояний, вплоть до молекулярных механизмов стресса, включенности тех или иных медиаторных систем.</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 xml:space="preserve">Итак, по-видимому, под влиянием Селье, недооценивавшим роль ЦНС, основной акцент в изучении стресса делался на </w:t>
      </w:r>
      <w:r>
        <w:rPr>
          <w:rFonts w:ascii="Tahoma" w:hAnsi="Tahoma" w:cs="Tahoma"/>
          <w:color w:val="000000"/>
          <w:sz w:val="31"/>
          <w:szCs w:val="31"/>
        </w:rPr>
        <w:lastRenderedPageBreak/>
        <w:t>исследованиях механизмов дистресса, вегетативной и гормональной регуляции. В тоже время, роль ЦНС в возникновении стрессовой реакции или недооценивалась, или вообще игнорировалась.</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После работ У. Кеннона, в 20 годы XX столетия, постепенно пришло понимание, что управляющим органом является нейроэндокринная система, в которой некоторые</w:t>
      </w:r>
      <w:r>
        <w:rPr>
          <w:rStyle w:val="apple-converted-space"/>
          <w:rFonts w:ascii="Tahoma" w:hAnsi="Tahoma" w:cs="Tahoma"/>
          <w:color w:val="000000"/>
          <w:sz w:val="31"/>
          <w:szCs w:val="31"/>
        </w:rPr>
        <w:t> </w:t>
      </w:r>
      <w:hyperlink r:id="rId21" w:tooltip="Строение нервной ткани. Нейроны, нейроглия" w:history="1">
        <w:r>
          <w:rPr>
            <w:rStyle w:val="a3"/>
            <w:rFonts w:ascii="Tahoma" w:hAnsi="Tahoma" w:cs="Tahoma"/>
            <w:color w:val="6C7564"/>
            <w:sz w:val="31"/>
            <w:szCs w:val="31"/>
          </w:rPr>
          <w:t>нейроны</w:t>
        </w:r>
      </w:hyperlink>
      <w:r>
        <w:rPr>
          <w:rStyle w:val="apple-converted-space"/>
          <w:rFonts w:ascii="Tahoma" w:hAnsi="Tahoma" w:cs="Tahoma"/>
          <w:color w:val="000000"/>
          <w:sz w:val="31"/>
          <w:szCs w:val="31"/>
        </w:rPr>
        <w:t> </w:t>
      </w:r>
      <w:r>
        <w:rPr>
          <w:rFonts w:ascii="Tahoma" w:hAnsi="Tahoma" w:cs="Tahoma"/>
          <w:color w:val="000000"/>
          <w:sz w:val="31"/>
          <w:szCs w:val="31"/>
        </w:rPr>
        <w:t>ЦНС выполняют нейроэндокринные функции. Анохин П.К., Симонов П.В., Судаков К.В. и многие другие исследователи стали обращать внимание на важную роль ЦНС в развитии как стресса, так и дистрессовых состояний и связанных с ними психосоматических заболеваний.</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Основные структуры мозга, участвующие в возникновении стресса: лобная кора; лимбические структуры; вегетативный компонент, реализуемый через гипоталамус и центры</w:t>
      </w:r>
      <w:r>
        <w:rPr>
          <w:rStyle w:val="apple-converted-space"/>
          <w:rFonts w:ascii="Tahoma" w:hAnsi="Tahoma" w:cs="Tahoma"/>
          <w:color w:val="000000"/>
          <w:sz w:val="31"/>
          <w:szCs w:val="31"/>
        </w:rPr>
        <w:t> </w:t>
      </w:r>
      <w:hyperlink r:id="rId22" w:tooltip="Структура и функции продолговатого и среднего мозга" w:history="1">
        <w:r>
          <w:rPr>
            <w:rStyle w:val="a3"/>
            <w:rFonts w:ascii="Tahoma" w:hAnsi="Tahoma" w:cs="Tahoma"/>
            <w:color w:val="6C7564"/>
            <w:sz w:val="31"/>
            <w:szCs w:val="31"/>
          </w:rPr>
          <w:t>продолговатого мозга</w:t>
        </w:r>
      </w:hyperlink>
      <w:r>
        <w:rPr>
          <w:rFonts w:ascii="Tahoma" w:hAnsi="Tahoma" w:cs="Tahoma"/>
          <w:color w:val="000000"/>
          <w:sz w:val="31"/>
          <w:szCs w:val="31"/>
        </w:rPr>
        <w:t>. В работах Симонова подчеркивается роль передних отделов коры, гиппокампа, миндалины и гипоталамуса в возникновении</w:t>
      </w:r>
      <w:r>
        <w:rPr>
          <w:rStyle w:val="apple-converted-space"/>
          <w:rFonts w:ascii="Tahoma" w:hAnsi="Tahoma" w:cs="Tahoma"/>
          <w:color w:val="000000"/>
          <w:sz w:val="31"/>
          <w:szCs w:val="31"/>
        </w:rPr>
        <w:t> </w:t>
      </w:r>
      <w:hyperlink r:id="rId23" w:tooltip="Эмоциональный мозг. Современное понимание сущности эмоций. Эмоции и мотивации" w:history="1">
        <w:r>
          <w:rPr>
            <w:rStyle w:val="a3"/>
            <w:rFonts w:ascii="Tahoma" w:hAnsi="Tahoma" w:cs="Tahoma"/>
            <w:color w:val="6C7564"/>
            <w:sz w:val="31"/>
            <w:szCs w:val="31"/>
          </w:rPr>
          <w:t>эмоций</w:t>
        </w:r>
      </w:hyperlink>
      <w:r>
        <w:rPr>
          <w:rFonts w:ascii="Tahoma" w:hAnsi="Tahoma" w:cs="Tahoma"/>
          <w:color w:val="000000"/>
          <w:sz w:val="31"/>
          <w:szCs w:val="31"/>
        </w:rPr>
        <w:t>. Такое сходство структур, участвующих в генезе разных по функции стресса и эмоций не должно смущать. Все эти структуры чрезвычайно гетерогенны и полифункциональны. Если функциональной единицей мозга является распределенная система, тогда тесно связанные функции могут обеспечиваться разной системой модулей через взаимодействующие интегративные зоны в одних и тех же структурах. Так, функции гипоталамуса не ограничиваются регуляцией деятельности эндокринной системы. Являясь основным подкорковым центром управления вегетативной нервной системой, гипоталамус принимает участие в регуляции деятельности сердечно-сосудистой системы, терморегуляции, обмена веществ, управляет функциями</w:t>
      </w:r>
      <w:r>
        <w:rPr>
          <w:rStyle w:val="apple-converted-space"/>
          <w:rFonts w:ascii="Tahoma" w:hAnsi="Tahoma" w:cs="Tahoma"/>
          <w:color w:val="000000"/>
          <w:sz w:val="31"/>
          <w:szCs w:val="31"/>
        </w:rPr>
        <w:t> </w:t>
      </w:r>
      <w:hyperlink r:id="rId24" w:tooltip="Сон" w:history="1">
        <w:r>
          <w:rPr>
            <w:rStyle w:val="a3"/>
            <w:rFonts w:ascii="Tahoma" w:hAnsi="Tahoma" w:cs="Tahoma"/>
            <w:color w:val="6C7564"/>
            <w:sz w:val="31"/>
            <w:szCs w:val="31"/>
          </w:rPr>
          <w:t>сна</w:t>
        </w:r>
      </w:hyperlink>
      <w:r>
        <w:rPr>
          <w:rStyle w:val="apple-converted-space"/>
          <w:rFonts w:ascii="Tahoma" w:hAnsi="Tahoma" w:cs="Tahoma"/>
          <w:color w:val="000000"/>
          <w:sz w:val="31"/>
          <w:szCs w:val="31"/>
        </w:rPr>
        <w:t> </w:t>
      </w:r>
      <w:r>
        <w:rPr>
          <w:rFonts w:ascii="Tahoma" w:hAnsi="Tahoma" w:cs="Tahoma"/>
          <w:color w:val="000000"/>
          <w:sz w:val="31"/>
          <w:szCs w:val="31"/>
        </w:rPr>
        <w:t>и бодрствования, стрессовых и эмоциональных систем.</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 xml:space="preserve">Но остановимся на механизмах, которые хорошо изучены. Когда индивид сталкивается со стрессором, гипоталамус активирует эндокринную систему и вегетативную нервную систему. Эта активация может осуществляться как через </w:t>
      </w:r>
      <w:r>
        <w:rPr>
          <w:rFonts w:ascii="Tahoma" w:hAnsi="Tahoma" w:cs="Tahoma"/>
          <w:color w:val="000000"/>
          <w:sz w:val="31"/>
          <w:szCs w:val="31"/>
        </w:rPr>
        <w:lastRenderedPageBreak/>
        <w:t>нервные пути, так и гуморальным путем. От передней доли гипоталамуса по прямому нервному пути происходит активация гипофиза, который вырабатывает окситоцин и вазопрессин. Кроме того, эта доля гипоталамуса вырабатывает тиреотропный релизинг-гормон. Этот гормон, в свою очередь, действует на гипофиз таким образом, что там начинается</w:t>
      </w:r>
      <w:r>
        <w:rPr>
          <w:rStyle w:val="apple-converted-space"/>
          <w:rFonts w:ascii="Tahoma" w:hAnsi="Tahoma" w:cs="Tahoma"/>
          <w:color w:val="000000"/>
          <w:sz w:val="31"/>
          <w:szCs w:val="31"/>
        </w:rPr>
        <w:t> </w:t>
      </w:r>
      <w:hyperlink r:id="rId25" w:tooltip="Что такое процесс выработки" w:history="1">
        <w:r>
          <w:rPr>
            <w:rStyle w:val="a3"/>
            <w:rFonts w:ascii="Tahoma" w:hAnsi="Tahoma" w:cs="Tahoma"/>
            <w:color w:val="6C7564"/>
            <w:sz w:val="31"/>
            <w:szCs w:val="31"/>
          </w:rPr>
          <w:t>выработка</w:t>
        </w:r>
      </w:hyperlink>
      <w:r>
        <w:rPr>
          <w:rStyle w:val="apple-converted-space"/>
          <w:rFonts w:ascii="Tahoma" w:hAnsi="Tahoma" w:cs="Tahoma"/>
          <w:color w:val="000000"/>
          <w:sz w:val="31"/>
          <w:szCs w:val="31"/>
        </w:rPr>
        <w:t> </w:t>
      </w:r>
      <w:r>
        <w:rPr>
          <w:rFonts w:ascii="Tahoma" w:hAnsi="Tahoma" w:cs="Tahoma"/>
          <w:color w:val="000000"/>
          <w:sz w:val="31"/>
          <w:szCs w:val="31"/>
        </w:rPr>
        <w:t>тиреотропного гормона. Последний гуморально активирует щитовидную железу, которая начинает производить тироксин, выбрасываемый в кровь.</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Задняя доля гипоталамуса через симпатический отдел вегетативной нервной системы активирует мозговое вещество надпочечников, которые начинают вырабатывать большие дозы адреналина и норадреналина, поступающие в кровь. Последние гормоны объединяются в группу метаболических гормонов, так как непосредственно активируют клеточный метаболизм.</w:t>
      </w:r>
    </w:p>
    <w:p w:rsidR="005616B4" w:rsidRDefault="005616B4" w:rsidP="005616B4">
      <w:pPr>
        <w:pStyle w:val="a4"/>
        <w:shd w:val="clear" w:color="auto" w:fill="F8F4EE"/>
        <w:ind w:firstLine="240"/>
        <w:jc w:val="both"/>
        <w:rPr>
          <w:rFonts w:ascii="Tahoma" w:hAnsi="Tahoma" w:cs="Tahoma"/>
          <w:color w:val="000000"/>
          <w:sz w:val="31"/>
          <w:szCs w:val="31"/>
        </w:rPr>
      </w:pPr>
      <w:r>
        <w:rPr>
          <w:rFonts w:ascii="Tahoma" w:hAnsi="Tahoma" w:cs="Tahoma"/>
          <w:color w:val="000000"/>
          <w:sz w:val="31"/>
          <w:szCs w:val="31"/>
        </w:rPr>
        <w:t>Передняя доля гипоталамуса при продолжении действия стрессора, помимо нервного пути воздействия, оказывает на гипофиз и гуморальное воздействие — производит кортикотропный релизинг-гормон, который действует на гипофиз, заставляя его производить аденокортикотропный гормон. Он, в свою очередь, действуя на кору надпочечников, приводит к выбросу кортикоидных гормонов, одним из представителей которых является кортизол — «гормон стресса» и альдостерон. Основная функция кортизола — повышение уровня сахара в крови — резко усиливает клеточный метаболизм, подготавливая нас к борьбе со стрессором. Альдостерон поднимает артериальное давление, обеспечивая быстрейшее поступление кислорода и питательных веществ к активным структурам организма.</w:t>
      </w:r>
    </w:p>
    <w:p w:rsidR="005616B4" w:rsidRDefault="005616B4" w:rsidP="005616B4">
      <w:pPr>
        <w:pStyle w:val="a4"/>
        <w:shd w:val="clear" w:color="auto" w:fill="F8F4EE"/>
        <w:spacing w:before="0" w:after="0"/>
        <w:ind w:firstLine="240"/>
        <w:jc w:val="both"/>
        <w:rPr>
          <w:rFonts w:ascii="Tahoma" w:hAnsi="Tahoma" w:cs="Tahoma"/>
          <w:color w:val="000000"/>
          <w:sz w:val="31"/>
          <w:szCs w:val="31"/>
        </w:rPr>
      </w:pPr>
      <w:r>
        <w:rPr>
          <w:rFonts w:ascii="Tahoma" w:hAnsi="Tahoma" w:cs="Tahoma"/>
          <w:color w:val="000000"/>
          <w:sz w:val="31"/>
          <w:szCs w:val="31"/>
        </w:rPr>
        <w:t xml:space="preserve">Исследования последних лет позволили выделить анатомически самостоятельные структуры системы стресса, к которым отнесено голубое пятно в заднем мозге. Эта зона богата нейронами, вырабатывающими норадреналин. Вторая структура — паравентрикулярное ядро гипоталамуса (основной производитель кортиколиберина). Нейроны гипоталамуса, вырабатывающие кортиколиберин, регулируются в основном </w:t>
      </w:r>
      <w:r>
        <w:rPr>
          <w:rFonts w:ascii="Tahoma" w:hAnsi="Tahoma" w:cs="Tahoma"/>
          <w:color w:val="000000"/>
          <w:sz w:val="31"/>
          <w:szCs w:val="31"/>
        </w:rPr>
        <w:lastRenderedPageBreak/>
        <w:t>нейронами, которые содержат норадреналин и находятся в заднем мозге. Эти кортиколибериновые и норадреналиновые системы нейронов являются «узловыми станциями» системы стресса. Они соединяются с большим мозгом посредством связей, включающих нейроны, выделяющие дофамин, и проецируются в мезо-лимбический дофаминовый тракт, что позволяет им участвовать в регуляции мозговых систем</w:t>
      </w:r>
      <w:r>
        <w:rPr>
          <w:rStyle w:val="apple-converted-space"/>
          <w:rFonts w:ascii="Tahoma" w:hAnsi="Tahoma" w:cs="Tahoma"/>
          <w:color w:val="000000"/>
          <w:sz w:val="31"/>
          <w:szCs w:val="31"/>
        </w:rPr>
        <w:t> </w:t>
      </w:r>
      <w:hyperlink r:id="rId26" w:tooltip="Мотивации как фактор организации поведения. Физиологические теории мотиваций" w:history="1">
        <w:r>
          <w:rPr>
            <w:rStyle w:val="a3"/>
            <w:rFonts w:ascii="Tahoma" w:hAnsi="Tahoma" w:cs="Tahoma"/>
            <w:color w:val="6C7564"/>
            <w:sz w:val="31"/>
            <w:szCs w:val="31"/>
          </w:rPr>
          <w:t>мотивации</w:t>
        </w:r>
      </w:hyperlink>
      <w:r>
        <w:rPr>
          <w:rStyle w:val="apple-converted-space"/>
          <w:rFonts w:ascii="Tahoma" w:hAnsi="Tahoma" w:cs="Tahoma"/>
          <w:color w:val="000000"/>
          <w:sz w:val="31"/>
          <w:szCs w:val="31"/>
        </w:rPr>
        <w:t> </w:t>
      </w:r>
      <w:r>
        <w:rPr>
          <w:rFonts w:ascii="Tahoma" w:hAnsi="Tahoma" w:cs="Tahoma"/>
          <w:color w:val="000000"/>
          <w:sz w:val="31"/>
          <w:szCs w:val="31"/>
        </w:rPr>
        <w:t>и подкрепления. Обнаруженная связь нейронов, выделяющих кортиколиберин, с миндалиной и гиппокампом, важна для извлечения из памяти и эмоционального анализа информации о тех внешних событиях, которые вызвали изменения стрессового уровня.</w:t>
      </w:r>
      <w:r>
        <w:rPr>
          <w:rFonts w:ascii="Tahoma" w:hAnsi="Tahoma" w:cs="Tahoma"/>
          <w:color w:val="000000"/>
          <w:sz w:val="31"/>
          <w:szCs w:val="31"/>
        </w:rPr>
        <w:br/>
      </w:r>
      <w:hyperlink r:id="rId27" w:history="1">
        <w:r>
          <w:rPr>
            <w:rStyle w:val="a3"/>
            <w:rFonts w:ascii="Tahoma" w:hAnsi="Tahoma" w:cs="Tahoma"/>
            <w:color w:val="6C7564"/>
            <w:sz w:val="31"/>
            <w:szCs w:val="31"/>
          </w:rPr>
          <w:t>http://www.braintools.ru/article/9548</w:t>
        </w:r>
      </w:hyperlink>
    </w:p>
    <w:p w:rsidR="005616B4" w:rsidRDefault="005616B4"/>
    <w:p w:rsidR="005616B4" w:rsidRDefault="005616B4"/>
    <w:p w:rsidR="005616B4" w:rsidRDefault="005616B4"/>
    <w:p w:rsidR="005616B4" w:rsidRDefault="005616B4"/>
    <w:p w:rsidR="005616B4" w:rsidRDefault="005616B4"/>
    <w:p w:rsidR="005616B4" w:rsidRDefault="005616B4"/>
    <w:p w:rsidR="005616B4" w:rsidRDefault="005616B4"/>
    <w:p w:rsidR="005616B4" w:rsidRDefault="005616B4"/>
    <w:p w:rsidR="005616B4" w:rsidRDefault="005616B4"/>
    <w:p w:rsidR="005616B4" w:rsidRDefault="005616B4"/>
    <w:p w:rsidR="005616B4" w:rsidRDefault="005616B4"/>
    <w:p w:rsidR="005616B4" w:rsidRDefault="005616B4"/>
    <w:p w:rsidR="005616B4" w:rsidRDefault="005616B4"/>
    <w:p w:rsidR="00662563" w:rsidRDefault="00662563"/>
    <w:sectPr w:rsidR="00662563" w:rsidSect="00217C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inherit">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3822A9"/>
    <w:multiLevelType w:val="multilevel"/>
    <w:tmpl w:val="E33E8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7CC4510"/>
    <w:multiLevelType w:val="multilevel"/>
    <w:tmpl w:val="752A46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99B1F81"/>
    <w:multiLevelType w:val="multilevel"/>
    <w:tmpl w:val="79342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CD047A5"/>
    <w:multiLevelType w:val="multilevel"/>
    <w:tmpl w:val="9A706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EC82690"/>
    <w:multiLevelType w:val="multilevel"/>
    <w:tmpl w:val="2B96749E"/>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nsid w:val="595C72AC"/>
    <w:multiLevelType w:val="multilevel"/>
    <w:tmpl w:val="0A2CB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0AD7701"/>
    <w:multiLevelType w:val="multilevel"/>
    <w:tmpl w:val="6898E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characterSpacingControl w:val="doNotCompress"/>
  <w:compat/>
  <w:rsids>
    <w:rsidRoot w:val="00662563"/>
    <w:rsid w:val="00217C2A"/>
    <w:rsid w:val="005616B4"/>
    <w:rsid w:val="0062154B"/>
    <w:rsid w:val="00662563"/>
    <w:rsid w:val="007D1CFC"/>
    <w:rsid w:val="00824025"/>
    <w:rsid w:val="009706CA"/>
    <w:rsid w:val="00A90F9A"/>
    <w:rsid w:val="00E00BBD"/>
    <w:rsid w:val="00E541A5"/>
    <w:rsid w:val="00E7391E"/>
    <w:rsid w:val="00EA3D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C2A"/>
  </w:style>
  <w:style w:type="paragraph" w:styleId="1">
    <w:name w:val="heading 1"/>
    <w:basedOn w:val="a"/>
    <w:next w:val="a"/>
    <w:link w:val="10"/>
    <w:uiPriority w:val="9"/>
    <w:qFormat/>
    <w:rsid w:val="005616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625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62563"/>
    <w:rPr>
      <w:color w:val="0000FF"/>
      <w:u w:val="single"/>
    </w:rPr>
  </w:style>
  <w:style w:type="paragraph" w:styleId="a4">
    <w:name w:val="Normal (Web)"/>
    <w:basedOn w:val="a"/>
    <w:uiPriority w:val="99"/>
    <w:unhideWhenUsed/>
    <w:rsid w:val="006625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662563"/>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662563"/>
  </w:style>
  <w:style w:type="paragraph" w:styleId="a5">
    <w:name w:val="Balloon Text"/>
    <w:basedOn w:val="a"/>
    <w:link w:val="a6"/>
    <w:uiPriority w:val="99"/>
    <w:semiHidden/>
    <w:unhideWhenUsed/>
    <w:rsid w:val="006625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62563"/>
    <w:rPr>
      <w:rFonts w:ascii="Tahoma" w:hAnsi="Tahoma" w:cs="Tahoma"/>
      <w:sz w:val="16"/>
      <w:szCs w:val="16"/>
    </w:rPr>
  </w:style>
  <w:style w:type="character" w:customStyle="1" w:styleId="10">
    <w:name w:val="Заголовок 1 Знак"/>
    <w:basedOn w:val="a0"/>
    <w:link w:val="1"/>
    <w:uiPriority w:val="9"/>
    <w:rsid w:val="005616B4"/>
    <w:rPr>
      <w:rFonts w:asciiTheme="majorHAnsi" w:eastAsiaTheme="majorEastAsia" w:hAnsiTheme="majorHAnsi" w:cstheme="majorBidi"/>
      <w:b/>
      <w:bCs/>
      <w:color w:val="365F91" w:themeColor="accent1" w:themeShade="BF"/>
      <w:sz w:val="28"/>
      <w:szCs w:val="28"/>
    </w:rPr>
  </w:style>
  <w:style w:type="character" w:styleId="a7">
    <w:name w:val="Strong"/>
    <w:basedOn w:val="a0"/>
    <w:uiPriority w:val="22"/>
    <w:qFormat/>
    <w:rsid w:val="005616B4"/>
    <w:rPr>
      <w:b/>
      <w:bCs/>
    </w:rPr>
  </w:style>
  <w:style w:type="character" w:styleId="a8">
    <w:name w:val="Emphasis"/>
    <w:basedOn w:val="a0"/>
    <w:uiPriority w:val="20"/>
    <w:qFormat/>
    <w:rsid w:val="005616B4"/>
    <w:rPr>
      <w:i/>
      <w:iCs/>
    </w:rPr>
  </w:style>
</w:styles>
</file>

<file path=word/webSettings.xml><?xml version="1.0" encoding="utf-8"?>
<w:webSettings xmlns:r="http://schemas.openxmlformats.org/officeDocument/2006/relationships" xmlns:w="http://schemas.openxmlformats.org/wordprocessingml/2006/main">
  <w:divs>
    <w:div w:id="156583075">
      <w:bodyDiv w:val="1"/>
      <w:marLeft w:val="0"/>
      <w:marRight w:val="0"/>
      <w:marTop w:val="0"/>
      <w:marBottom w:val="0"/>
      <w:divBdr>
        <w:top w:val="none" w:sz="0" w:space="0" w:color="auto"/>
        <w:left w:val="none" w:sz="0" w:space="0" w:color="auto"/>
        <w:bottom w:val="none" w:sz="0" w:space="0" w:color="auto"/>
        <w:right w:val="none" w:sz="0" w:space="0" w:color="auto"/>
      </w:divBdr>
    </w:div>
    <w:div w:id="354843968">
      <w:bodyDiv w:val="1"/>
      <w:marLeft w:val="0"/>
      <w:marRight w:val="0"/>
      <w:marTop w:val="0"/>
      <w:marBottom w:val="0"/>
      <w:divBdr>
        <w:top w:val="none" w:sz="0" w:space="0" w:color="auto"/>
        <w:left w:val="none" w:sz="0" w:space="0" w:color="auto"/>
        <w:bottom w:val="none" w:sz="0" w:space="0" w:color="auto"/>
        <w:right w:val="none" w:sz="0" w:space="0" w:color="auto"/>
      </w:divBdr>
    </w:div>
    <w:div w:id="390154982">
      <w:bodyDiv w:val="1"/>
      <w:marLeft w:val="0"/>
      <w:marRight w:val="0"/>
      <w:marTop w:val="0"/>
      <w:marBottom w:val="0"/>
      <w:divBdr>
        <w:top w:val="none" w:sz="0" w:space="0" w:color="auto"/>
        <w:left w:val="none" w:sz="0" w:space="0" w:color="auto"/>
        <w:bottom w:val="none" w:sz="0" w:space="0" w:color="auto"/>
        <w:right w:val="none" w:sz="0" w:space="0" w:color="auto"/>
      </w:divBdr>
    </w:div>
    <w:div w:id="858816413">
      <w:bodyDiv w:val="1"/>
      <w:marLeft w:val="0"/>
      <w:marRight w:val="0"/>
      <w:marTop w:val="0"/>
      <w:marBottom w:val="0"/>
      <w:divBdr>
        <w:top w:val="none" w:sz="0" w:space="0" w:color="auto"/>
        <w:left w:val="none" w:sz="0" w:space="0" w:color="auto"/>
        <w:bottom w:val="none" w:sz="0" w:space="0" w:color="auto"/>
        <w:right w:val="none" w:sz="0" w:space="0" w:color="auto"/>
      </w:divBdr>
      <w:divsChild>
        <w:div w:id="448856928">
          <w:marLeft w:val="-195"/>
          <w:marRight w:val="0"/>
          <w:marTop w:val="0"/>
          <w:marBottom w:val="0"/>
          <w:divBdr>
            <w:top w:val="none" w:sz="0" w:space="0" w:color="auto"/>
            <w:left w:val="none" w:sz="0" w:space="0" w:color="auto"/>
            <w:bottom w:val="none" w:sz="0" w:space="0" w:color="auto"/>
            <w:right w:val="none" w:sz="0" w:space="0" w:color="auto"/>
          </w:divBdr>
          <w:divsChild>
            <w:div w:id="605114504">
              <w:marLeft w:val="0"/>
              <w:marRight w:val="0"/>
              <w:marTop w:val="0"/>
              <w:marBottom w:val="0"/>
              <w:divBdr>
                <w:top w:val="none" w:sz="0" w:space="0" w:color="auto"/>
                <w:left w:val="none" w:sz="0" w:space="0" w:color="auto"/>
                <w:bottom w:val="none" w:sz="0" w:space="0" w:color="auto"/>
                <w:right w:val="none" w:sz="0" w:space="0" w:color="auto"/>
              </w:divBdr>
            </w:div>
          </w:divsChild>
        </w:div>
        <w:div w:id="1721130946">
          <w:marLeft w:val="0"/>
          <w:marRight w:val="0"/>
          <w:marTop w:val="0"/>
          <w:marBottom w:val="0"/>
          <w:divBdr>
            <w:top w:val="none" w:sz="0" w:space="0" w:color="auto"/>
            <w:left w:val="none" w:sz="0" w:space="0" w:color="auto"/>
            <w:bottom w:val="none" w:sz="0" w:space="0" w:color="auto"/>
            <w:right w:val="none" w:sz="0" w:space="0" w:color="auto"/>
          </w:divBdr>
          <w:divsChild>
            <w:div w:id="1349209560">
              <w:marLeft w:val="0"/>
              <w:marRight w:val="0"/>
              <w:marTop w:val="0"/>
              <w:marBottom w:val="0"/>
              <w:divBdr>
                <w:top w:val="none" w:sz="0" w:space="0" w:color="auto"/>
                <w:left w:val="none" w:sz="0" w:space="0" w:color="auto"/>
                <w:bottom w:val="none" w:sz="0" w:space="0" w:color="auto"/>
                <w:right w:val="none" w:sz="0" w:space="0" w:color="auto"/>
              </w:divBdr>
              <w:divsChild>
                <w:div w:id="357894880">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 w:id="886797205">
      <w:bodyDiv w:val="1"/>
      <w:marLeft w:val="0"/>
      <w:marRight w:val="0"/>
      <w:marTop w:val="0"/>
      <w:marBottom w:val="0"/>
      <w:divBdr>
        <w:top w:val="none" w:sz="0" w:space="0" w:color="auto"/>
        <w:left w:val="none" w:sz="0" w:space="0" w:color="auto"/>
        <w:bottom w:val="none" w:sz="0" w:space="0" w:color="auto"/>
        <w:right w:val="none" w:sz="0" w:space="0" w:color="auto"/>
      </w:divBdr>
    </w:div>
    <w:div w:id="1055353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braintools.ru/article/9041" TargetMode="External"/><Relationship Id="rId18" Type="http://schemas.openxmlformats.org/officeDocument/2006/relationships/hyperlink" Target="http://www.braintools.ru/article/9372" TargetMode="External"/><Relationship Id="rId26" Type="http://schemas.openxmlformats.org/officeDocument/2006/relationships/hyperlink" Target="http://www.braintools.ru/article/9537" TargetMode="External"/><Relationship Id="rId3" Type="http://schemas.openxmlformats.org/officeDocument/2006/relationships/settings" Target="settings.xml"/><Relationship Id="rId21" Type="http://schemas.openxmlformats.org/officeDocument/2006/relationships/hyperlink" Target="http://www.braintools.ru/article/9161" TargetMode="Externa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www.braintools.ru/article/9500" TargetMode="External"/><Relationship Id="rId25" Type="http://schemas.openxmlformats.org/officeDocument/2006/relationships/hyperlink" Target="http://www.braintools.ru/article/5568" TargetMode="External"/><Relationship Id="rId2" Type="http://schemas.openxmlformats.org/officeDocument/2006/relationships/styles" Target="styles.xml"/><Relationship Id="rId16" Type="http://schemas.openxmlformats.org/officeDocument/2006/relationships/hyperlink" Target="http://www.braintools.ru/article/9540" TargetMode="External"/><Relationship Id="rId20" Type="http://schemas.openxmlformats.org/officeDocument/2006/relationships/hyperlink" Target="http://www.braintools.ru/article/922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vitaportal.ru/disease/depressiya.html" TargetMode="External"/><Relationship Id="rId11" Type="http://schemas.openxmlformats.org/officeDocument/2006/relationships/image" Target="media/image3.jpeg"/><Relationship Id="rId24" Type="http://schemas.openxmlformats.org/officeDocument/2006/relationships/hyperlink" Target="http://www.braintools.ru/article/9809" TargetMode="External"/><Relationship Id="rId5" Type="http://schemas.openxmlformats.org/officeDocument/2006/relationships/hyperlink" Target="http://vitaportal.ru/nervnye-bolezni/insult.html" TargetMode="External"/><Relationship Id="rId15" Type="http://schemas.openxmlformats.org/officeDocument/2006/relationships/hyperlink" Target="http://www.braintools.ru/article/9158" TargetMode="External"/><Relationship Id="rId23" Type="http://schemas.openxmlformats.org/officeDocument/2006/relationships/hyperlink" Target="http://www.braintools.ru/article/9387" TargetMode="External"/><Relationship Id="rId28" Type="http://schemas.openxmlformats.org/officeDocument/2006/relationships/fontTable" Target="fontTable.xml"/><Relationship Id="rId10" Type="http://schemas.openxmlformats.org/officeDocument/2006/relationships/hyperlink" Target="https://ostresse.ru/wp-content/uploads/sele__stadii_stressa_1.jpg" TargetMode="External"/><Relationship Id="rId19" Type="http://schemas.openxmlformats.org/officeDocument/2006/relationships/hyperlink" Target="http://www.braintools.ru/article/5593" TargetMode="External"/><Relationship Id="rId4" Type="http://schemas.openxmlformats.org/officeDocument/2006/relationships/webSettings" Target="webSettings.xml"/><Relationship Id="rId9" Type="http://schemas.openxmlformats.org/officeDocument/2006/relationships/hyperlink" Target="http://ostresse.ru/stress-na-rabote/stressovye-primery-v-zhizni-i-na-rabote.html" TargetMode="External"/><Relationship Id="rId14" Type="http://schemas.openxmlformats.org/officeDocument/2006/relationships/hyperlink" Target="http://www.braintools.ru/article/9422" TargetMode="External"/><Relationship Id="rId22" Type="http://schemas.openxmlformats.org/officeDocument/2006/relationships/hyperlink" Target="http://www.braintools.ru/article/9204" TargetMode="External"/><Relationship Id="rId27" Type="http://schemas.openxmlformats.org/officeDocument/2006/relationships/hyperlink" Target="http://www.braintools.ru/article/95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22</Pages>
  <Words>6100</Words>
  <Characters>34776</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Дева Нарайана</dc:creator>
  <cp:keywords/>
  <dc:description/>
  <cp:lastModifiedBy>Дева Нарайана</cp:lastModifiedBy>
  <cp:revision>3</cp:revision>
  <dcterms:created xsi:type="dcterms:W3CDTF">2017-02-06T02:03:00Z</dcterms:created>
  <dcterms:modified xsi:type="dcterms:W3CDTF">2017-02-08T12:30:00Z</dcterms:modified>
</cp:coreProperties>
</file>