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69" w:rsidRPr="00105FD3" w:rsidRDefault="00114F05" w:rsidP="0011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</w:pPr>
      <w:r w:rsidRPr="00105FD3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Муниципальное бюджетное общеобразовательное учреждение </w:t>
      </w:r>
    </w:p>
    <w:p w:rsidR="00114F05" w:rsidRDefault="00114F05" w:rsidP="0011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</w:pPr>
      <w:r w:rsidRPr="00105FD3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>«Специальная (коррекционная) общеобразовательная школа – интернат»</w:t>
      </w:r>
    </w:p>
    <w:p w:rsidR="00105FD3" w:rsidRPr="00105FD3" w:rsidRDefault="00105FD3" w:rsidP="00114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>г. Оса</w:t>
      </w:r>
    </w:p>
    <w:p w:rsidR="009D4D58" w:rsidRPr="00105FD3" w:rsidRDefault="009D4D58" w:rsidP="00114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58" w:rsidRDefault="009D4D58" w:rsidP="00C50F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99E" w:rsidRPr="00105FD3" w:rsidRDefault="00D4499E" w:rsidP="00C50F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F69" w:rsidRPr="00285ACB" w:rsidRDefault="00C50F69" w:rsidP="00285A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0F69" w:rsidRPr="00CD252E" w:rsidRDefault="009D4D58" w:rsidP="00285AC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D252E">
        <w:rPr>
          <w:rFonts w:ascii="Times New Roman" w:hAnsi="Times New Roman" w:cs="Times New Roman"/>
          <w:sz w:val="40"/>
          <w:szCs w:val="40"/>
        </w:rPr>
        <w:t>«</w:t>
      </w:r>
      <w:r w:rsidR="00C50F69" w:rsidRPr="00CD252E">
        <w:rPr>
          <w:rFonts w:ascii="Times New Roman" w:hAnsi="Times New Roman" w:cs="Times New Roman"/>
          <w:sz w:val="40"/>
          <w:szCs w:val="40"/>
        </w:rPr>
        <w:t>Диагностический инструментарий учителя-дефектол</w:t>
      </w:r>
      <w:r w:rsidR="0010479C" w:rsidRPr="00CD252E">
        <w:rPr>
          <w:rFonts w:ascii="Times New Roman" w:hAnsi="Times New Roman" w:cs="Times New Roman"/>
          <w:sz w:val="40"/>
          <w:szCs w:val="40"/>
        </w:rPr>
        <w:t xml:space="preserve">ога для обучающихся с тяжёлой </w:t>
      </w:r>
      <w:r w:rsidR="00C50F69" w:rsidRPr="00CD252E">
        <w:rPr>
          <w:rFonts w:ascii="Times New Roman" w:hAnsi="Times New Roman" w:cs="Times New Roman"/>
          <w:sz w:val="40"/>
          <w:szCs w:val="40"/>
        </w:rPr>
        <w:t>умственной отсталостью</w:t>
      </w:r>
      <w:r w:rsidRPr="00CD252E">
        <w:rPr>
          <w:rFonts w:ascii="Times New Roman" w:hAnsi="Times New Roman" w:cs="Times New Roman"/>
          <w:sz w:val="40"/>
          <w:szCs w:val="40"/>
        </w:rPr>
        <w:t>»</w:t>
      </w:r>
      <w:r w:rsidR="00C50F69" w:rsidRPr="00CD252E">
        <w:rPr>
          <w:rFonts w:ascii="Times New Roman" w:hAnsi="Times New Roman" w:cs="Times New Roman"/>
          <w:sz w:val="40"/>
          <w:szCs w:val="40"/>
        </w:rPr>
        <w:t>.</w:t>
      </w:r>
    </w:p>
    <w:p w:rsidR="00C50F69" w:rsidRDefault="00C50F69" w:rsidP="00285AC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4499E" w:rsidRPr="00CD252E" w:rsidRDefault="00D4499E" w:rsidP="00285AC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D252E" w:rsidRDefault="00CD252E" w:rsidP="00CD252E">
      <w:pPr>
        <w:tabs>
          <w:tab w:val="left" w:pos="-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Мазунина Ксения Викторовна, учитель-дефектолог</w:t>
      </w:r>
    </w:p>
    <w:p w:rsidR="00CD252E" w:rsidRDefault="00CD252E" w:rsidP="00CD252E">
      <w:pPr>
        <w:tabs>
          <w:tab w:val="left" w:pos="0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3E78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23E78" w:rsidRPr="00285ACB">
        <w:rPr>
          <w:rFonts w:ascii="Times New Roman" w:hAnsi="Times New Roman" w:cs="Times New Roman"/>
          <w:sz w:val="28"/>
          <w:szCs w:val="28"/>
        </w:rPr>
        <w:t>чётких рекомендаций для проведения</w:t>
      </w:r>
      <w:r w:rsidR="00A23E78">
        <w:rPr>
          <w:rFonts w:ascii="Times New Roman" w:hAnsi="Times New Roman" w:cs="Times New Roman"/>
          <w:sz w:val="28"/>
          <w:szCs w:val="28"/>
        </w:rPr>
        <w:t xml:space="preserve"> диагностического обследования обучающихся с тяжелой умственной отсталостью</w:t>
      </w:r>
    </w:p>
    <w:p w:rsidR="00CD252E" w:rsidRPr="00CD252E" w:rsidRDefault="00CD252E" w:rsidP="00CD252E">
      <w:pPr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Контингент:  </w:t>
      </w:r>
      <w:r w:rsidRPr="00CD252E">
        <w:rPr>
          <w:rFonts w:ascii="Times New Roman" w:hAnsi="Times New Roman" w:cs="Times New Roman"/>
          <w:sz w:val="28"/>
          <w:szCs w:val="28"/>
        </w:rPr>
        <w:t>обучающиеся с тяжелой умственной  отсталостью 7-18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52E" w:rsidRDefault="00CD252E" w:rsidP="00D4499E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Краткая аннотация: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представленный материал содержит </w:t>
      </w:r>
      <w:r w:rsidR="00920E98" w:rsidRPr="00285ACB">
        <w:rPr>
          <w:rFonts w:ascii="Times New Roman" w:hAnsi="Times New Roman" w:cs="Times New Roman"/>
          <w:sz w:val="28"/>
          <w:szCs w:val="28"/>
        </w:rPr>
        <w:t>адаптированный диагностический инструментарий.</w:t>
      </w:r>
      <w:r w:rsidR="00920E98" w:rsidRPr="00920E98">
        <w:rPr>
          <w:rFonts w:ascii="Times New Roman" w:hAnsi="Times New Roman" w:cs="Times New Roman"/>
          <w:sz w:val="28"/>
          <w:szCs w:val="28"/>
        </w:rPr>
        <w:t xml:space="preserve"> </w:t>
      </w:r>
      <w:r w:rsidR="00920E98" w:rsidRPr="00285ACB">
        <w:rPr>
          <w:rFonts w:ascii="Times New Roman" w:hAnsi="Times New Roman" w:cs="Times New Roman"/>
          <w:sz w:val="28"/>
          <w:szCs w:val="28"/>
        </w:rPr>
        <w:t>Основное содержание дефектологической диагностики включает изучение познавательной сферы ребенка (его достижений, потенциальных возможностей) и позволяет судить о сформированности необходимых для развития, воспитания и обучения психофизических функций</w:t>
      </w:r>
      <w:r w:rsidR="00920E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920E98">
        <w:rPr>
          <w:rFonts w:ascii="Times New Roman" w:hAnsi="Times New Roman" w:cs="Times New Roman"/>
          <w:sz w:val="28"/>
          <w:szCs w:val="28"/>
        </w:rPr>
        <w:t>териал адресован  учителям-дефектологам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2E" w:rsidRDefault="00CD252E" w:rsidP="00CD252E">
      <w:pPr>
        <w:jc w:val="both"/>
        <w:rPr>
          <w:sz w:val="28"/>
          <w:szCs w:val="28"/>
        </w:rPr>
      </w:pPr>
    </w:p>
    <w:p w:rsidR="00CD252E" w:rsidRDefault="00CD252E" w:rsidP="0010479C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2E" w:rsidRDefault="00CD252E" w:rsidP="0010479C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2E" w:rsidRDefault="00CD252E" w:rsidP="0010479C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0479C" w:rsidRDefault="0010479C" w:rsidP="00285AC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285AC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285AC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285AC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ACB" w:rsidRPr="00285ACB" w:rsidRDefault="00A23E78" w:rsidP="00285AC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50F69" w:rsidRPr="00285ACB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AD46A0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 w:rsidRPr="00285ACB">
        <w:rPr>
          <w:sz w:val="28"/>
          <w:szCs w:val="28"/>
        </w:rPr>
        <w:t>В нашем учреждении обучаются дети с тяжёлой умственной отсталостью.</w:t>
      </w:r>
      <w:r w:rsidRPr="00285ACB">
        <w:rPr>
          <w:sz w:val="28"/>
          <w:szCs w:val="28"/>
          <w:lang w:eastAsia="ar-SA"/>
        </w:rPr>
        <w:t xml:space="preserve"> При обучении детей с данными нарушениями в развитии невозможно ориентироваться на усвоение определенного набора знаний, умений, навыков и формирование тех или иных черт личности.</w:t>
      </w:r>
      <w:r w:rsidR="00AD46A0" w:rsidRPr="00285ACB">
        <w:rPr>
          <w:sz w:val="28"/>
          <w:szCs w:val="28"/>
          <w:lang w:eastAsia="ar-SA"/>
        </w:rPr>
        <w:t xml:space="preserve"> Несмотря на то, что дети имеют один и тот же диагноз, у них могут быть абсолютно</w:t>
      </w:r>
      <w:r w:rsidRPr="00285ACB">
        <w:rPr>
          <w:sz w:val="28"/>
          <w:szCs w:val="28"/>
          <w:lang w:eastAsia="ar-SA"/>
        </w:rPr>
        <w:t xml:space="preserve"> разные возможности, а иногда наоборот, дети с ра</w:t>
      </w:r>
      <w:r w:rsidR="00AD46A0" w:rsidRPr="00285ACB">
        <w:rPr>
          <w:sz w:val="28"/>
          <w:szCs w:val="28"/>
          <w:lang w:eastAsia="ar-SA"/>
        </w:rPr>
        <w:t xml:space="preserve">зными диагнозами имеют равные способности, </w:t>
      </w:r>
      <w:r w:rsidR="009D4D58" w:rsidRPr="00285ACB">
        <w:rPr>
          <w:sz w:val="28"/>
          <w:szCs w:val="28"/>
          <w:lang w:eastAsia="ar-SA"/>
        </w:rPr>
        <w:t xml:space="preserve">либо </w:t>
      </w:r>
      <w:r w:rsidR="00AD46A0" w:rsidRPr="00285ACB">
        <w:rPr>
          <w:sz w:val="28"/>
          <w:szCs w:val="28"/>
          <w:lang w:eastAsia="ar-SA"/>
        </w:rPr>
        <w:t>в силу нарушений, либо</w:t>
      </w:r>
      <w:r w:rsidR="009D4D58" w:rsidRPr="00285ACB">
        <w:rPr>
          <w:sz w:val="28"/>
          <w:szCs w:val="28"/>
          <w:lang w:eastAsia="ar-SA"/>
        </w:rPr>
        <w:t xml:space="preserve"> в силу</w:t>
      </w:r>
      <w:r w:rsidR="00AD46A0" w:rsidRPr="00285ACB">
        <w:rPr>
          <w:sz w:val="28"/>
          <w:szCs w:val="28"/>
          <w:lang w:eastAsia="ar-SA"/>
        </w:rPr>
        <w:t xml:space="preserve"> сохранных функций.</w:t>
      </w:r>
    </w:p>
    <w:p w:rsidR="00C50F69" w:rsidRPr="00285ACB" w:rsidRDefault="00AD46A0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  <w:lang w:eastAsia="ar-SA"/>
        </w:rPr>
        <w:t xml:space="preserve"> У </w:t>
      </w:r>
      <w:r w:rsidR="00C50F69" w:rsidRPr="00285ACB">
        <w:rPr>
          <w:sz w:val="28"/>
          <w:szCs w:val="28"/>
          <w:lang w:eastAsia="ar-SA"/>
        </w:rPr>
        <w:t>детей</w:t>
      </w:r>
      <w:r w:rsidRPr="00285ACB">
        <w:rPr>
          <w:sz w:val="28"/>
          <w:szCs w:val="28"/>
          <w:lang w:eastAsia="ar-SA"/>
        </w:rPr>
        <w:t xml:space="preserve"> с тяжёлой умственной отсталостью</w:t>
      </w:r>
      <w:r w:rsidR="00C50F69" w:rsidRPr="00285ACB">
        <w:rPr>
          <w:sz w:val="28"/>
          <w:szCs w:val="28"/>
          <w:lang w:eastAsia="ar-SA"/>
        </w:rPr>
        <w:t xml:space="preserve"> имеется ограниченная способность к восприятию и воспроизведению сведений об окружающем. </w:t>
      </w:r>
      <w:r w:rsidR="00C50F69" w:rsidRPr="00285ACB">
        <w:rPr>
          <w:sz w:val="28"/>
          <w:szCs w:val="28"/>
        </w:rPr>
        <w:t xml:space="preserve">В таких классах обучаются дети, имеющие нарушения произношения и лексико-грамматического строя речи. Есть и дети, у которых речь отсутствует.  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Состав групп, зачисленных на занятия к учителю - дефектологу каждый год изм</w:t>
      </w:r>
      <w:r w:rsidR="0010479C">
        <w:rPr>
          <w:rFonts w:ascii="Times New Roman" w:hAnsi="Times New Roman" w:cs="Times New Roman"/>
          <w:sz w:val="28"/>
          <w:szCs w:val="28"/>
        </w:rPr>
        <w:t xml:space="preserve">еняется, </w:t>
      </w:r>
      <w:r w:rsidRPr="00285ACB">
        <w:rPr>
          <w:rFonts w:ascii="Times New Roman" w:hAnsi="Times New Roman" w:cs="Times New Roman"/>
          <w:sz w:val="28"/>
          <w:szCs w:val="28"/>
        </w:rPr>
        <w:t xml:space="preserve">так как развитие обучающихся не зависит от их возраста, они могут переходить из младшего класса в старший, и наоборот, в зависимости от их психофизического и познавательного развития. 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В настоящее время для учителя-дефектолога нет чётких рекомендаций для проведения</w:t>
      </w:r>
      <w:r w:rsidR="009D3257">
        <w:rPr>
          <w:rFonts w:ascii="Times New Roman" w:hAnsi="Times New Roman" w:cs="Times New Roman"/>
          <w:sz w:val="28"/>
          <w:szCs w:val="28"/>
        </w:rPr>
        <w:t xml:space="preserve"> диагностического обследования </w:t>
      </w:r>
      <w:r w:rsidRPr="00285ACB">
        <w:rPr>
          <w:rFonts w:ascii="Times New Roman" w:hAnsi="Times New Roman" w:cs="Times New Roman"/>
          <w:sz w:val="28"/>
          <w:szCs w:val="28"/>
        </w:rPr>
        <w:t>данной категории обучающихся, поэтому возникла необходимость создать для них адаптированный диагностический инструментарий.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При обследовании важно выявить не только актуальные возможности ребёнка, но и его потенциальные возможности в виде «зоны ближайшего развития». (Л.С. Выготский). Это достигается предложением заданий разной сложности и оказанием дозированной помощи в ходе выполнения заданий.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Основное содержание дефектологической диагностики включает изучение познавательной сферы ребенка (его достижений, потенциальных возможностей) и позволяет судить о сформированности необходимых для развития, воспитания и обучения психофизических функций: зрительного и слухового восприятия, внимания, памяти, мышления, речи, ориентировки в пространстве, слухомоторной координации, развития мелкой и общей моторики.</w:t>
      </w:r>
    </w:p>
    <w:p w:rsidR="00C50F69" w:rsidRPr="00285ACB" w:rsidRDefault="00C50F69" w:rsidP="00285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 xml:space="preserve">Диагностические материалы помогают выявить характер и степень отставания ребёнка по основным линиям развития, определить соотношение нарушенных и </w:t>
      </w:r>
      <w:r w:rsidRPr="00285ACB">
        <w:rPr>
          <w:rFonts w:ascii="Times New Roman" w:hAnsi="Times New Roman" w:cs="Times New Roman"/>
          <w:sz w:val="28"/>
          <w:szCs w:val="28"/>
        </w:rPr>
        <w:lastRenderedPageBreak/>
        <w:t xml:space="preserve">задержанных в своем развитии функций, определить задачи и содержание коррекционно-развивающей </w:t>
      </w:r>
      <w:r w:rsidR="00285ACB" w:rsidRPr="00285ACB">
        <w:rPr>
          <w:rFonts w:ascii="Times New Roman" w:hAnsi="Times New Roman" w:cs="Times New Roman"/>
          <w:sz w:val="28"/>
          <w:szCs w:val="28"/>
        </w:rPr>
        <w:t>работы, соответствующие</w:t>
      </w:r>
      <w:r w:rsidRPr="00285ACB">
        <w:rPr>
          <w:rFonts w:ascii="Times New Roman" w:hAnsi="Times New Roman" w:cs="Times New Roman"/>
          <w:sz w:val="28"/>
          <w:szCs w:val="28"/>
        </w:rPr>
        <w:t xml:space="preserve"> особым образовательным потребностям ребенка. А также сделать сравнительный анализ результатов на начало и конец учебного года.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Диагностический инструментарий был создан с опорой на следующие диагностические методики:</w:t>
      </w:r>
    </w:p>
    <w:p w:rsidR="00C50F69" w:rsidRPr="00285ACB" w:rsidRDefault="00C50F69" w:rsidP="00C50F69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5ACB">
        <w:rPr>
          <w:rFonts w:ascii="Times New Roman" w:hAnsi="Times New Roman"/>
          <w:sz w:val="28"/>
          <w:szCs w:val="28"/>
        </w:rPr>
        <w:t>Диагностический комплект «Исследование особенностей развития познавательной сферы детей дошкольного и младшего школьного возрастов»/ Сост. Семаго Н.Я., Семаго М.М. – М.: АРКТИ, 2000.</w:t>
      </w:r>
    </w:p>
    <w:p w:rsidR="00C50F69" w:rsidRPr="00285ACB" w:rsidRDefault="00C50F69" w:rsidP="00C50F69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85ACB">
        <w:rPr>
          <w:rFonts w:ascii="Times New Roman" w:hAnsi="Times New Roman"/>
          <w:bCs/>
          <w:kern w:val="36"/>
          <w:sz w:val="28"/>
          <w:szCs w:val="28"/>
        </w:rPr>
        <w:t>Забрамная С.Д., Боровик О.В.  "Практический материал для проведения психолого-педагогического обследования детей".</w:t>
      </w:r>
    </w:p>
    <w:p w:rsidR="00C50F69" w:rsidRPr="00285ACB" w:rsidRDefault="00C50F69" w:rsidP="00C50F69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5ACB">
        <w:rPr>
          <w:rFonts w:ascii="Times New Roman" w:hAnsi="Times New Roman"/>
          <w:sz w:val="28"/>
          <w:szCs w:val="28"/>
        </w:rPr>
        <w:t>Метиева Л.А., Удалова Э.Я. «Пособие для учителей специальных (коррекционных) образовательных учреждений 8 вида». Схема обследования уровня сформированности моторных и сенсорных процессов у детей.</w:t>
      </w:r>
    </w:p>
    <w:p w:rsidR="00C50F69" w:rsidRPr="00285ACB" w:rsidRDefault="00C50F69" w:rsidP="00C50F69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85ACB">
        <w:rPr>
          <w:rFonts w:ascii="Times New Roman" w:hAnsi="Times New Roman"/>
          <w:sz w:val="28"/>
          <w:szCs w:val="28"/>
          <w:lang w:eastAsia="ar-SA"/>
        </w:rPr>
        <w:t>Стребелева Е.А. «Психолого – педагогическая диагностика детей раннего и дошкольного возраста: метод. пособие с прил. альбома «Наглядный материал для обследования детей».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 xml:space="preserve">В течение учебного года для обучающихся проводится </w:t>
      </w:r>
      <w:r w:rsidRPr="00285ACB">
        <w:rPr>
          <w:rStyle w:val="a4"/>
          <w:b w:val="0"/>
          <w:sz w:val="28"/>
          <w:szCs w:val="28"/>
        </w:rPr>
        <w:t>диагностическое обследование</w:t>
      </w:r>
      <w:r w:rsidRPr="00285ACB">
        <w:rPr>
          <w:sz w:val="28"/>
          <w:szCs w:val="28"/>
        </w:rPr>
        <w:t xml:space="preserve"> в два этапа.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rStyle w:val="a5"/>
          <w:sz w:val="28"/>
          <w:szCs w:val="28"/>
        </w:rPr>
        <w:t>Первый этап</w:t>
      </w:r>
      <w:r w:rsidRPr="00285ACB">
        <w:rPr>
          <w:sz w:val="28"/>
          <w:szCs w:val="28"/>
        </w:rPr>
        <w:t xml:space="preserve"> (сентябрь). 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>Цель обследования на начальном этапе - выявить особенности психофизического развития, познавательных способностей, определить исходный уровень обученности, т. е. овладения знаниями, умениями, навыками. Результаты заносятся в "Протокол дефектологического об</w:t>
      </w:r>
      <w:r w:rsidR="00285ACB" w:rsidRPr="00285ACB">
        <w:rPr>
          <w:sz w:val="28"/>
          <w:szCs w:val="28"/>
        </w:rPr>
        <w:t>следования" и сводную ведомость,</w:t>
      </w:r>
      <w:r w:rsidRPr="00285ACB">
        <w:rPr>
          <w:sz w:val="28"/>
          <w:szCs w:val="28"/>
        </w:rPr>
        <w:t xml:space="preserve"> далее кратко намечается план работы с каждым обучающимся. 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5"/>
          <w:sz w:val="28"/>
          <w:szCs w:val="28"/>
        </w:rPr>
      </w:pPr>
      <w:r w:rsidRPr="00285ACB">
        <w:rPr>
          <w:rStyle w:val="a5"/>
          <w:sz w:val="28"/>
          <w:szCs w:val="28"/>
        </w:rPr>
        <w:t>Второй этап (май).</w:t>
      </w:r>
    </w:p>
    <w:p w:rsidR="00AD46A0" w:rsidRPr="00285ACB" w:rsidRDefault="00C50F69" w:rsidP="009847A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>Цель – определить характер динамики, оценить результативность работы. Диагностическое исследование позволяет оценить правильность выбранных путей, методов, содержания коррекционной работы с каждым ребенком. Результаты так же обобщаются и заносятся в "Протокол дефектологического обследования"</w:t>
      </w:r>
      <w:r w:rsidR="00285ACB" w:rsidRPr="00285ACB">
        <w:rPr>
          <w:sz w:val="28"/>
          <w:szCs w:val="28"/>
        </w:rPr>
        <w:t xml:space="preserve"> и в сводную ведомость</w:t>
      </w:r>
      <w:r w:rsidRPr="00285ACB">
        <w:rPr>
          <w:sz w:val="28"/>
          <w:szCs w:val="28"/>
        </w:rPr>
        <w:t>.</w:t>
      </w:r>
    </w:p>
    <w:p w:rsidR="00C50F69" w:rsidRPr="00285ACB" w:rsidRDefault="009847AC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>Каждое задание оценивается</w:t>
      </w:r>
      <w:r w:rsidR="00C50F69" w:rsidRPr="00285ACB">
        <w:rPr>
          <w:sz w:val="28"/>
          <w:szCs w:val="28"/>
        </w:rPr>
        <w:t xml:space="preserve"> по заданной шкале от 0 – 4 б.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lastRenderedPageBreak/>
        <w:t>0 б – обучающийся действие (задание) не выполняет, отсутствует мотивация к деятельности.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1б – у обучающегося наблюдаются значительные трудности при выполнении действия (задания), даже при помощи педагога.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2б –обучающийся выполняет действие (задание) с незначительными ошибками, иногда требуется помощь педагога.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3б – обучающийся выполняет действие (задание) по образцу, схеме.</w:t>
      </w:r>
    </w:p>
    <w:p w:rsidR="00C50F69" w:rsidRPr="00285ACB" w:rsidRDefault="00C50F69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CB">
        <w:rPr>
          <w:rFonts w:ascii="Times New Roman" w:hAnsi="Times New Roman" w:cs="Times New Roman"/>
          <w:sz w:val="28"/>
          <w:szCs w:val="28"/>
        </w:rPr>
        <w:t>4б</w:t>
      </w:r>
      <w:r w:rsidR="00613B7D">
        <w:rPr>
          <w:rFonts w:ascii="Times New Roman" w:hAnsi="Times New Roman" w:cs="Times New Roman"/>
          <w:sz w:val="28"/>
          <w:szCs w:val="28"/>
        </w:rPr>
        <w:t xml:space="preserve">– обучающийся </w:t>
      </w:r>
      <w:r w:rsidRPr="00285ACB">
        <w:rPr>
          <w:rFonts w:ascii="Times New Roman" w:hAnsi="Times New Roman" w:cs="Times New Roman"/>
          <w:sz w:val="28"/>
          <w:szCs w:val="28"/>
        </w:rPr>
        <w:t>выполняет задание самостоятельно, верно, по словесной инструкции.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>Дале</w:t>
      </w:r>
      <w:r w:rsidR="009847AC" w:rsidRPr="00285ACB">
        <w:rPr>
          <w:sz w:val="28"/>
          <w:szCs w:val="28"/>
        </w:rPr>
        <w:t>е по каждому заданию</w:t>
      </w:r>
      <w:r w:rsidRPr="00285ACB">
        <w:rPr>
          <w:sz w:val="28"/>
          <w:szCs w:val="28"/>
        </w:rPr>
        <w:t xml:space="preserve"> мы можем увидеть определенный результат, на каком уровне находится тот или иной исследуемый параметр. Если за выполнение задания у обучающегося: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 xml:space="preserve">0-1б – «низкий» уровень развития 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>2 б –«средний» уровень развития</w:t>
      </w:r>
    </w:p>
    <w:p w:rsidR="00C50F69" w:rsidRPr="00285ACB" w:rsidRDefault="00C50F69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>3-4  б – «достаточный» уровень развития</w:t>
      </w:r>
    </w:p>
    <w:p w:rsidR="00C50F69" w:rsidRPr="00285ACB" w:rsidRDefault="009D4D58" w:rsidP="00C50F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5ACB">
        <w:rPr>
          <w:sz w:val="28"/>
          <w:szCs w:val="28"/>
        </w:rPr>
        <w:t>Данный диагностический инструментарий рекомендуется для проведения дефектологического обследования обучающихся с тяжёлой умственной отсталостью, в условиях специальной коррекционной школы.</w:t>
      </w:r>
    </w:p>
    <w:p w:rsidR="0010479C" w:rsidRPr="0010479C" w:rsidRDefault="0010479C" w:rsidP="00104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9C">
        <w:rPr>
          <w:rFonts w:ascii="Times New Roman" w:hAnsi="Times New Roman" w:cs="Times New Roman"/>
          <w:sz w:val="28"/>
          <w:szCs w:val="28"/>
        </w:rPr>
        <w:t>В контрольно – диагностический инструментарий дефектолога входят:</w:t>
      </w:r>
    </w:p>
    <w:p w:rsidR="0010479C" w:rsidRPr="0010479C" w:rsidRDefault="00613B7D" w:rsidP="00104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479C" w:rsidRPr="0010479C">
        <w:rPr>
          <w:rFonts w:ascii="Times New Roman" w:hAnsi="Times New Roman" w:cs="Times New Roman"/>
          <w:sz w:val="28"/>
          <w:szCs w:val="28"/>
        </w:rPr>
        <w:t>предъявляемые задания (инструкции).</w:t>
      </w:r>
    </w:p>
    <w:p w:rsidR="0010479C" w:rsidRPr="0010479C" w:rsidRDefault="0010479C" w:rsidP="00104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9C">
        <w:rPr>
          <w:rFonts w:ascii="Times New Roman" w:hAnsi="Times New Roman" w:cs="Times New Roman"/>
          <w:sz w:val="28"/>
          <w:szCs w:val="28"/>
        </w:rPr>
        <w:t>-стимульный (практический) материал</w:t>
      </w:r>
    </w:p>
    <w:p w:rsidR="00560A4B" w:rsidRDefault="0010479C" w:rsidP="00104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9C">
        <w:rPr>
          <w:rFonts w:ascii="Times New Roman" w:hAnsi="Times New Roman" w:cs="Times New Roman"/>
          <w:sz w:val="28"/>
          <w:szCs w:val="28"/>
        </w:rPr>
        <w:t>-протокол дефектологического обследования</w:t>
      </w:r>
    </w:p>
    <w:p w:rsidR="00613B7D" w:rsidRPr="0010479C" w:rsidRDefault="00613B7D" w:rsidP="00104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-сводная ведомость.</w:t>
      </w:r>
    </w:p>
    <w:p w:rsidR="00D06D0D" w:rsidRDefault="00D06D0D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4F4" w:rsidRDefault="005F04F4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4F4" w:rsidRDefault="005F04F4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C50F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8"/>
        <w:gridCol w:w="5544"/>
      </w:tblGrid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Предъявляемые задания (инструкции)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  <w:p w:rsidR="0010479C" w:rsidRPr="0010479C" w:rsidRDefault="0010479C" w:rsidP="00104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Стимульный (практический) материал</w:t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1.Понимание обращённой речи.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понимания обращённой речи, установление эмоционального контакта с ребёнком.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устанавливает с ребёнком контакт и просит выполнить его несколько действий.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и выполнение простой инструкции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:«Сядь – встань, возьми мяч».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и выполнение инструкции на бытовом уровне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:«Налей воду в стакан».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в)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и выполнение сложной инструкции: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«Открой шкаф, возьми большую синюю книгу и положи на стол».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Эмоционально – волевая сфера.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Цель:выявить  уровень сформированности эмоционально-волевой сферы, адекватность эмоциональной реакции.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Отмечаем нужную цифру в протоколе, в соответствии с тем, как ведёт себя обучающийся в ситуации обследования.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Собственная  речь.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собственной речи.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а)Диалог с педагогом.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педагог задаёт ребёнку вопросы типа «Расскажи, что ты делал сегодня на уроке? Вы ходили гулять?» В протокол заносится то, как отвечал ребёнок: односложно, короткими фразами.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б)Составление описательного рассказа по опорным схемам.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перед ребёнком опорная схема, ему предлагается о каком-либо предмете рассказать по данной схеме.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в)Составление рассказа по сюжетной картине.</w:t>
            </w:r>
          </w:p>
          <w:p w:rsidR="0010479C" w:rsidRPr="0010479C" w:rsidRDefault="0010479C" w:rsidP="0010479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Инструкция: перед ребёнком сюжетная картина «Лето», педагог просит «Расскажи о том, что ты видишь на картине. Говори полными предложениями».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94460" cy="1790700"/>
                  <wp:effectExtent l="190500" t="0" r="186690" b="0"/>
                  <wp:docPr id="30" name="Рисунок 30" descr="C:\Users\Admin\Desktop\картинки для диагностики\20190127_223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Users\Admin\Desktop\картинки для диагностики\20190127_223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3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9446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14500" cy="1112520"/>
                  <wp:effectExtent l="0" t="0" r="0" b="0"/>
                  <wp:docPr id="29" name="Рисунок 29" descr="C:\Users\Admin\AppData\Local\Microsoft\Windows\Temporary Internet Files\Content.Word\20190128_230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Admin\AppData\Local\Microsoft\Windows\Temporary Internet Files\Content.Word\20190128_230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0000" contras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4.Общая моторика. </w:t>
            </w:r>
          </w:p>
          <w:p w:rsidR="0010479C" w:rsidRPr="0010479C" w:rsidRDefault="0010479C" w:rsidP="0010479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общей моторики.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«Давай поиграем в мяч, сначала в большой. Я буду тебе бросать, ты лови, после того, как поймаешь- бросай мне».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 же самое выполняем с маленьким мячом.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и маленький мячи.</w:t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5.Мелкая моторика.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Цель: выявить уровень развития мелкой моторики.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«Застегни большие пуговицы. А теперь застегни маленькие пуговицы».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Конструктивный праксис.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конструктивного праксиса.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Сначала перед ребёнком кладут образец 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«Построй как на картинке»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Если ребёнок не справляется с данным заданием, ему предлагают выполнить задание по контуру. В бланке отмечается выполнение задания по образцу, контуру.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Графический праксис и навыки письма.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Цель:выявить уровень развития графических навыков, навыков письма.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-Удерживает карандаш, ручку.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-Обводит, штрихует.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«Обведи фигуры по контуру»; «Заштрихуй фигуры в указанном направлении».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72540" cy="525780"/>
                  <wp:effectExtent l="0" t="0" r="0" b="0"/>
                  <wp:docPr id="28" name="Рисунок 28" descr="C:\Users\Admin\AppData\Local\Microsoft\Windows\Temporary Internet Files\Content.Word\20190129_111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Users\Admin\AppData\Local\Microsoft\Windows\Temporary Internet Files\Content.Word\20190129_111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62940" cy="571500"/>
                  <wp:effectExtent l="0" t="0" r="0" b="0"/>
                  <wp:docPr id="27" name="Рисунок 27" descr="C:\Users\Admin\AppData\Local\Microsoft\Windows\Temporary Internet Files\Content.Word\20190128_210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Users\Admin\AppData\Local\Microsoft\Windows\Temporary Internet Files\Content.Word\20190128_210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18260" cy="998220"/>
                  <wp:effectExtent l="0" t="152400" r="0" b="144780"/>
                  <wp:docPr id="26" name="Рисунок 26" descr="C:\Users\Admin\AppData\Local\Microsoft\Windows\Temporary Internet Files\Content.Word\20190128_210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Users\Admin\AppData\Local\Microsoft\Windows\Temporary Internet Files\Content.Word\20190128_210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3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82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41120" cy="1043940"/>
                  <wp:effectExtent l="0" t="152400" r="0" b="137160"/>
                  <wp:docPr id="25" name="Рисунок 25" descr="C:\Users\Admin\AppData\Local\Microsoft\Windows\Temporary Internet Files\Content.Word\20190128_210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C:\Users\Admin\AppData\Local\Microsoft\Windows\Temporary Internet Files\Content.Word\20190128_210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3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411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430780" cy="1973580"/>
                  <wp:effectExtent l="0" t="228600" r="0" b="217170"/>
                  <wp:docPr id="24" name="Рисунок 24" descr="C:\Users\Admin\Desktop\картинки для диагностики\20190125_124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Admin\Desktop\картинки для диагностики\20190125_124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2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3078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6.Целостное восприятие.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целостного восприятия предмета, изображённого на картинке, уровень сформированности мыслительных операций анализа и синтеза.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Педагог показывает несколько частей разрезной картинки и просит ребёнка: 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«Сложи картинку», 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 ребёнка не получается выполнить задание – проводится обучение, в протоколе так же фиксируется, как обучающийся выполнил/не выполнил задание даже после обучения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386840"/>
                  <wp:effectExtent l="0" t="0" r="0" b="0"/>
                  <wp:docPr id="23" name="Рисунок 23" descr="C:\Users\Admin\Desktop\картинки для диагностики\20190127_222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картинки для диагностики\20190127_222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160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10640" cy="1379220"/>
                  <wp:effectExtent l="38100" t="0" r="22860" b="0"/>
                  <wp:docPr id="22" name="Рисунок 22" descr="C:\Users\Admin\Desktop\картинки для диагностики\20190127_222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Admin\Desktop\картинки для диагностики\20190127_222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064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7.Цветоразличение.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Цель: Умение выделять цвет как признак, различать называть.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«Назови какого цвета предмет, покажи синий квадрат» (Либо педагог берёт предмет и просит показать ребёнка предмет такого же цвета: «покажи такой же как у меня».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Соотнесение предметов по цвету.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умение соотносить предметы по цвету.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Инструкция: 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«Разложи бусы по своим домикам», ребёнок раскладывает бусы по цветам.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491740" cy="1463040"/>
                  <wp:effectExtent l="0" t="0" r="0" b="0"/>
                  <wp:docPr id="21" name="Рисунок 21" descr="C:\Users\Admin\Desktop\картинки для диагностики\20190125_130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Admin\Desktop\картинки для диагностики\20190125_130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4917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173480"/>
                  <wp:effectExtent l="0" t="0" r="0" b="0"/>
                  <wp:docPr id="20" name="Рисунок 20" descr="C:\Users\Admin\Desktop\картинки для диагностики\20190127_222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Admin\Desktop\картинки для диагностики\20190127_222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8.Различение формы.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вывить умение выделять форму как признак, показывать, называть.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перед ребёнком раскладывают геометрические фигуры, затем просят их назвать\показать: «Покажи, где квадрат; Как называется эта фигура?».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Соотнесение фигур по форме.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практической ориентировки на форму.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перед ребёнком в перемешку лежат геометрические фигуры, далее педагог раскладывает в ряд, в любой последовательности каждую из фигур любого цвета (прямоугольник, квадрат, треугольник, круг, овал), затем педагог берёт из 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перемешанных фигур любую фигуру, например, круг (любого цвета) и накладывает его на круг, который он уже выложил в ряд, далее педагог предлагает ребёнку   «Разложи все остальные фигуры так же».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270760" cy="1805940"/>
                  <wp:effectExtent l="0" t="0" r="0" b="0"/>
                  <wp:docPr id="19" name="Рисунок 19" descr="C:\Users\Admin\Desktop\картинки для диагностики\20190125_131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Admin\Desktop\картинки для диагностики\20190125_131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9.Восприятие величины.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а)Раскладывание в порядке возрастающей (убывающей) величины 10 палочек.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ориентировки на величину.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перед ребёнком раскладывают 10 палочек длиной от 2 до 20 см и просят 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«Разложи палочки от самой короткой к самой длинной, чтобы получилась лесенка».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Затем наоборот, от самой длинной к самой короткой.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б)Определение места, куда нужно поставить в ряд ту палочку, которую убрал педагог.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после того как лесенка выложена верно, ребёнку предлагают закрыть глаза, в это время педагог убирает одну палочку (сдвигает аккуратно друг к другу палочки, чтобы не было заметно, с какого места взята палочка) , а затем просят ребёнка открыть глаза и задают вопрос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«Поставь палочку на место».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453640" cy="2179320"/>
                  <wp:effectExtent l="0" t="133350" r="0" b="125730"/>
                  <wp:docPr id="18" name="Рисунок 18" descr="C:\Users\Admin\Desktop\картинки для диагностики\20190125_124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картинки для диагностики\20190125_124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3640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10.Мышление.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категориального мышления.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а)Раскладывает предметы по группам\категориям (обувь, игрушки, одежда, мебель, посуда).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перед ребёнком раскладывают картинки различных групп и просят: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«Разложи предметы по группам и назови каждую группу одним словом».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б)«Найди заплатку к коврику»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логического мышления.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перед ребёнком раскладывают картинку коврика с 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недостающей частью («дырочкой»)   и к нему различные заплатки и просят: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«Найди подходящую заплатку для коврика».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в)«Найди различия»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Цель: выявить умение сравнивать предметы.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перед ребёнком кладут 2 одинаковые картинки и просят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«Посмотри внимательно на картинки и найди отличия между ними».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055620" cy="2095500"/>
                  <wp:effectExtent l="0" t="0" r="0" b="0"/>
                  <wp:docPr id="17" name="Рисунок 17" descr="C:\Users\Admin\Desktop\картинки для диагностики\20190127_222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Admin\Desktop\картинки для диагностики\20190127_222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62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39140" cy="769620"/>
                  <wp:effectExtent l="19050" t="0" r="3810" b="0"/>
                  <wp:docPr id="16" name="Рисунок 16" descr="C:\Users\Admin\AppData\Local\Microsoft\Windows\Temporary Internet Files\Content.Word\20190129_145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AppData\Local\Microsoft\Windows\Temporary Internet Files\Content.Word\20190129_145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20000" contras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391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383280" cy="1699260"/>
                  <wp:effectExtent l="0" t="0" r="0" b="0"/>
                  <wp:docPr id="15" name="Рисунок 15" descr="C:\Users\Admin\Desktop\картинки для диагностики\20190127_22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Admin\Desktop\картинки для диагностики\20190127_223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3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11.Зрительное восприятие, внимание.</w:t>
            </w:r>
          </w:p>
          <w:p w:rsidR="0010479C" w:rsidRPr="0010479C" w:rsidRDefault="0010479C" w:rsidP="001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зрительного восприятия, внимания.</w:t>
            </w:r>
          </w:p>
          <w:p w:rsidR="0010479C" w:rsidRPr="0010479C" w:rsidRDefault="0010479C" w:rsidP="001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а)«Зашумленные изображения»</w:t>
            </w:r>
          </w:p>
          <w:p w:rsidR="0010479C" w:rsidRPr="0010479C" w:rsidRDefault="0010479C" w:rsidP="001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«Какие предметы спрятались на картинке? Найди и назови их». </w:t>
            </w:r>
          </w:p>
          <w:p w:rsidR="0010479C" w:rsidRPr="0010479C" w:rsidRDefault="0010479C" w:rsidP="001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б)«Найди и обведи предметы на картинке»</w:t>
            </w:r>
          </w:p>
          <w:p w:rsidR="0010479C" w:rsidRPr="0010479C" w:rsidRDefault="0010479C" w:rsidP="0010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«Найди на картинке машинку, зонтик и птичку, обведи их».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05940" cy="1691640"/>
                  <wp:effectExtent l="0" t="57150" r="0" b="41910"/>
                  <wp:docPr id="14" name="Рисунок 14" descr="C:\Users\Admin\Desktop\картинки для диагностики\20190127_223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Admin\Desktop\картинки для диагностики\20190127_2233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lum bright="2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594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97380" cy="1828800"/>
                  <wp:effectExtent l="0" t="38100" r="0" b="19050"/>
                  <wp:docPr id="13" name="Рисунок 13" descr="C:\Users\Admin\Desktop\картинки для диагностики\20190127_223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Admin\Desktop\картинки для диагностики\20190127_223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73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 Слухоречевая память.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слухоречевой памяти.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ребёнку предлагают на слух запомнить 10 слов, затем их повторить.</w:t>
            </w:r>
            <w:r w:rsidRPr="00104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«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Сейчас я 2 раза прочитаю тебе слова, тебе надо их внимательно послушать, запомнить, а потом повторить мне эти слова в любом порядке. Слушай внимательно, я буду читать слова 2 раза»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Слова: дом, лес, кот, хлеб, человек, дерево, молоко, мяч, девочка, картина. 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13.Зрительная память.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зрительной памяти.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«Чего не стало? Что изменилось?»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Инструкция: перед ребёнком раскладывают игрушки\предметы (6-8 штук), просят запомнить, затем предлагают закрыть глаза и в это время убирают одну из игрушек, либо меняют местами и спрашивают : «Что изменилось? Какой игрушки не стало? Расскажи. Поставь на место». 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Различные игрушки/предметы, знакомые ребёнку.</w:t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14.Зрительно-моторная координация.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сформированности зрительно –моторной координации.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«Помоги детям найти их игрушки»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«Смотри глазками и веди пальчиком по ниточке, чтобы узнать у кого, какая игрушка».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94560" cy="2004060"/>
                  <wp:effectExtent l="0" t="95250" r="0" b="72390"/>
                  <wp:docPr id="12" name="Рисунок 12" descr="C:\Users\Admin\Desktop\картинки для диагностики\20190127_223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Admin\Desktop\картинки для диагностики\20190127_223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lum bright="3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9456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15.Внимание. Корректурная проба.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внимания.</w:t>
            </w:r>
          </w:p>
          <w:p w:rsidR="0010479C" w:rsidRPr="0010479C" w:rsidRDefault="0010479C" w:rsidP="0010479C">
            <w:pPr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сначала ребёнка просят назвать все фигуры, которые изображены в верхней части бланка. Затем педагог спрашивает, что в них нарисовано. </w:t>
            </w:r>
            <w:r w:rsidRPr="001047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«Сейчас ты будешь отмечать фигуры так же, как показано в верхней строке бланка».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9280" cy="1790700"/>
                  <wp:effectExtent l="0" t="38100" r="0" b="19050"/>
                  <wp:docPr id="11" name="Рисунок 11" descr="C:\Users\Admin\Desktop\картинки для диагностики\20190127_223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Admin\Desktop\картинки для диагностики\20190127_223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lum bright="20000" contras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5928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16.Слуховое восприятие. «Шумовые коробочки».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слухового восприятия.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ребёнку показывают несколько коробочек с различными наполнителями, трясут ими для того, чтобы показать какой звук издаёт каждая из коробочек, затем ребёнка просят закрыть глаза, в это время педагог «шумит» одной из коробочек, ребёнок должен определить какая коробочка издавала звук.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263140" cy="1600200"/>
                  <wp:effectExtent l="0" t="0" r="0" b="0"/>
                  <wp:docPr id="10" name="Рисунок 10" descr="C:\Users\Admin\Desktop\картинки для диагностики\20190125_124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Admin\Desktop\картинки для диагностики\20190125_124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lum bright="20000" contras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17.Тактильные ощущения.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тактильных ощущений.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-«Узнай на ощупь предмет и назови </w:t>
            </w: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его».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в мешочке находятся различные предметы : расчёска, линейка, ластик, ручка, кисточка. Педагог просит ребёнка : «В мешочке лежат разные предметы, сейчас ты опустишь руку и на ощупь определишь, какой предмет тебе попался, сначала назови его, а потом достань и покажи» (так с каждым предметом).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Мешочек, расчёска, линейка, ластик, ручка, кисточка.</w:t>
            </w:r>
          </w:p>
        </w:tc>
      </w:tr>
      <w:tr w:rsidR="0010479C" w:rsidRPr="0010479C" w:rsidTr="006D2307">
        <w:trPr>
          <w:trHeight w:val="4111"/>
        </w:trPr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18.Пространственное восприятие. а)Ориентировка в схеме собственного тела</w:t>
            </w: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Цель: выявить уровень развития пространственного восприятия в схеме собственного тела.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«Покажи, где у тебя ноги, нос, правая рука, левое ухо».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б)Ориентировка в пространстве.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развития ориентировки в пространстве, понимание предлогов.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«Покажи картинку, где попугай над клеткой. Скажи, где попугай?»  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62100" cy="1470660"/>
                  <wp:effectExtent l="0" t="0" r="0" b="0"/>
                  <wp:docPr id="9" name="Рисунок 9" descr="C:\Users\Admin\AppData\Local\Microsoft\Windows\Temporary Internet Files\Content.Word\20190129_15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Admin\AppData\Local\Microsoft\Windows\Temporary Internet Files\Content.Word\20190129_15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lum bright="3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56210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19.Восприятие времени.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а)Времена года.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уровень знаний о временах года, частях суток.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«Назови \ покажи зиму, лето. Покажи и назови время года, когда к нам прилетают птицы с юга».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б)Части суток.  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«Покажи \ назови часть суток. Покажи и назови ту часть суток, когда мы ложимся спать?»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02080" cy="1470660"/>
                  <wp:effectExtent l="38100" t="0" r="7620" b="0"/>
                  <wp:docPr id="8" name="Рисунок 8" descr="C:\Users\Admin\Desktop\картинки для диагностики\20190127_223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Users\Admin\Desktop\картинки для диагностики\20190127_223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lum brigh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0208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508760"/>
                  <wp:effectExtent l="76200" t="0" r="57150" b="0"/>
                  <wp:docPr id="7" name="Рисунок 7" descr="C:\Users\Admin\Desktop\картинки для диагностики\20190127_223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Admin\Desktop\картинки для диагностики\20190127_223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160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rPr>
          <w:trHeight w:val="8489"/>
        </w:trPr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20. Математические представления и счёт.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а)Порядковый счёт.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определить знание числового ряда, знание места в числовом ряду.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перед ребёнком пустая таблица из 10 окошек, под ними написаны числа от 1 до 10. Ребёнка просят поставить числа в окошки по порядку (переписать, либо провести стрелочки) и назвать их.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б)Соотносит цифры с количеством предметов.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наличие знаний о числе.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Инструкция: «Сосчитай сколько предметов в каждой группе. Подбери к ним нужные цифры».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в)Выполняет счётные операции.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навык овладения счётными операциями.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Инструкция: «Реши примеры, запиши ответ». 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69620" cy="2171700"/>
                  <wp:effectExtent l="704850" t="0" r="678180" b="0"/>
                  <wp:docPr id="6" name="Рисунок 6" descr="C:\Users\Admin\Desktop\картинки для диагностики\20190127_223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Admin\Desktop\картинки для диагностики\20190127_223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6962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10740" cy="1203960"/>
                  <wp:effectExtent l="0" t="0" r="0" b="0"/>
                  <wp:docPr id="5" name="Рисунок 5" descr="C:\Users\Admin\AppData\Local\Microsoft\Windows\Temporary Internet Files\Content.Word\20190128_115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C:\Users\Admin\AppData\Local\Microsoft\Windows\Temporary Internet Files\Content.Word\20190128_115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lum bright="20000"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94360" cy="2034540"/>
                  <wp:effectExtent l="723900" t="0" r="701040" b="0"/>
                  <wp:docPr id="4" name="Рисунок 4" descr="C:\Users\Admin\Desktop\картинки для диагностики\20190127_223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Admin\Desktop\картинки для диагностики\20190127_223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bright="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9436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9C" w:rsidRPr="0010479C" w:rsidTr="006D2307">
        <w:tc>
          <w:tcPr>
            <w:tcW w:w="5341" w:type="dxa"/>
          </w:tcPr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21.Грамота и Чтение.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Цель: выявить навык овладения чтением и письмом.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 «Найди такую же букву, как у меня»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б)«Назови букву, которую я тебе покажу»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в)Уровень  чтения: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-послоговое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-целыми словами</w:t>
            </w:r>
          </w:p>
          <w:p w:rsidR="0010479C" w:rsidRPr="0010479C" w:rsidRDefault="0010479C" w:rsidP="0010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г)Понимание прочитанного.</w:t>
            </w:r>
          </w:p>
        </w:tc>
        <w:tc>
          <w:tcPr>
            <w:tcW w:w="5341" w:type="dxa"/>
          </w:tcPr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Алфавит.</w:t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47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12620" cy="5867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lum contras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9C" w:rsidRPr="0010479C" w:rsidRDefault="0010479C" w:rsidP="001047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04F4" w:rsidRDefault="005F04F4" w:rsidP="00D9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F4" w:rsidRDefault="005F04F4" w:rsidP="0010479C">
      <w:pPr>
        <w:jc w:val="center"/>
        <w:rPr>
          <w:rFonts w:ascii="Times New Roman" w:hAnsi="Times New Roman" w:cs="Times New Roman"/>
          <w:b/>
        </w:rPr>
      </w:pPr>
      <w:r w:rsidRPr="00E72396">
        <w:rPr>
          <w:rFonts w:ascii="Times New Roman" w:hAnsi="Times New Roman" w:cs="Times New Roman"/>
          <w:b/>
        </w:rPr>
        <w:lastRenderedPageBreak/>
        <w:t>Протокол обследования дефектологом обучающихся с тяжёлой умственной отсталостью</w:t>
      </w:r>
    </w:p>
    <w:p w:rsidR="005F04F4" w:rsidRPr="00E72396" w:rsidRDefault="005F04F4" w:rsidP="005F04F4">
      <w:pPr>
        <w:rPr>
          <w:rFonts w:ascii="Times New Roman" w:hAnsi="Times New Roman" w:cs="Times New Roman"/>
          <w:b/>
        </w:rPr>
      </w:pPr>
      <w:r w:rsidRPr="00E72396">
        <w:rPr>
          <w:rFonts w:ascii="Times New Roman" w:hAnsi="Times New Roman" w:cs="Times New Roman"/>
        </w:rPr>
        <w:t>Ф.И. обучающегося: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 w:rsidRPr="00E72396">
        <w:rPr>
          <w:rFonts w:ascii="Times New Roman" w:hAnsi="Times New Roman" w:cs="Times New Roman"/>
        </w:rPr>
        <w:t>Дата рождения:</w:t>
      </w:r>
      <w:r>
        <w:rPr>
          <w:rFonts w:ascii="Times New Roman" w:hAnsi="Times New Roman" w:cs="Times New Roman"/>
          <w:b/>
          <w:u w:val="single"/>
        </w:rPr>
        <w:t>_______________</w:t>
      </w:r>
    </w:p>
    <w:p w:rsidR="005F04F4" w:rsidRPr="005F04F4" w:rsidRDefault="005F04F4" w:rsidP="005F04F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E72396">
        <w:rPr>
          <w:rFonts w:ascii="Times New Roman" w:hAnsi="Times New Roman" w:cs="Times New Roman"/>
        </w:rPr>
        <w:t xml:space="preserve">Диагноз, сопутствующие заболевания: </w:t>
      </w:r>
      <w:r w:rsidRPr="00E72396"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  <w:b/>
        </w:rPr>
        <w:t>__________</w:t>
      </w:r>
      <w:r w:rsidRPr="00E72396">
        <w:rPr>
          <w:rFonts w:ascii="Times New Roman" w:hAnsi="Times New Roman" w:cs="Times New Roman"/>
        </w:rPr>
        <w:t>Ведущая рука:</w:t>
      </w:r>
      <w:r>
        <w:rPr>
          <w:rFonts w:ascii="Times New Roman" w:hAnsi="Times New Roman" w:cs="Times New Roman"/>
          <w:b/>
          <w:u w:val="single"/>
        </w:rPr>
        <w:t>______________</w:t>
      </w:r>
    </w:p>
    <w:tbl>
      <w:tblPr>
        <w:tblStyle w:val="a9"/>
        <w:tblpPr w:leftFromText="180" w:rightFromText="180" w:vertAnchor="text" w:horzAnchor="margin" w:tblpY="528"/>
        <w:tblW w:w="10598" w:type="dxa"/>
        <w:tblLook w:val="04A0"/>
      </w:tblPr>
      <w:tblGrid>
        <w:gridCol w:w="532"/>
        <w:gridCol w:w="7089"/>
        <w:gridCol w:w="709"/>
        <w:gridCol w:w="709"/>
        <w:gridCol w:w="708"/>
        <w:gridCol w:w="851"/>
      </w:tblGrid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Параметры/Задание</w:t>
            </w:r>
          </w:p>
        </w:tc>
        <w:tc>
          <w:tcPr>
            <w:tcW w:w="1418" w:type="dxa"/>
            <w:gridSpan w:val="2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2019 – 2020 у.г.</w:t>
            </w:r>
          </w:p>
        </w:tc>
        <w:tc>
          <w:tcPr>
            <w:tcW w:w="1559" w:type="dxa"/>
            <w:gridSpan w:val="2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2020 – 2021у.г.</w:t>
            </w: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Понимание обращённой речи</w:t>
            </w:r>
            <w:r w:rsidRPr="00E72396">
              <w:rPr>
                <w:rFonts w:ascii="Times New Roman" w:hAnsi="Times New Roman" w:cs="Times New Roman"/>
              </w:rPr>
              <w:t>. а)Простая инструкция. б)На бытовом уровне. в)Сложная инструкция.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  <w:b/>
              </w:rPr>
              <w:t xml:space="preserve">Эмоционально – волевая сфера </w:t>
            </w:r>
          </w:p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</w:rPr>
              <w:t>Контакт: а)не вступает; б)пассивный; в)формальный;  г) активный.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Поведение: а)соответствует ситуации;  б)не соответствует ситуации; в)чаще нестабильное; г)агрессивное.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Собственная речь</w:t>
            </w:r>
          </w:p>
        </w:tc>
        <w:tc>
          <w:tcPr>
            <w:tcW w:w="709" w:type="dxa"/>
          </w:tcPr>
          <w:p w:rsidR="005F04F4" w:rsidRPr="00E35421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35421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72396">
              <w:rPr>
                <w:sz w:val="22"/>
                <w:szCs w:val="22"/>
              </w:rPr>
              <w:t>а)Диалог с педагогом.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72396">
              <w:rPr>
                <w:sz w:val="22"/>
                <w:szCs w:val="22"/>
              </w:rPr>
              <w:t>б)Составление описательного рассказа по опорным схемам.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72396">
              <w:rPr>
                <w:sz w:val="22"/>
                <w:szCs w:val="22"/>
              </w:rPr>
              <w:t>в)Составление рассказа по сюжетной картине.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  <w:b/>
              </w:rPr>
              <w:t>Общая моторика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Бросает большой мяч;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Ловит большой мяч;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Pr="00E72396">
              <w:rPr>
                <w:rFonts w:ascii="Times New Roman" w:hAnsi="Times New Roman" w:cs="Times New Roman"/>
              </w:rPr>
              <w:t>Бросает маленький мяч;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</w:t>
            </w:r>
            <w:r w:rsidRPr="00E72396">
              <w:rPr>
                <w:rFonts w:ascii="Times New Roman" w:hAnsi="Times New Roman" w:cs="Times New Roman"/>
              </w:rPr>
              <w:t>Ловит маленький мяч;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E72396">
              <w:rPr>
                <w:rFonts w:ascii="Times New Roman" w:hAnsi="Times New Roman" w:cs="Times New Roman"/>
              </w:rPr>
              <w:t>Стоит на одной ноге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  <w:b/>
              </w:rPr>
              <w:t>Мелкая моторика и графические навыки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застёгивает крупные пуговицы;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Застёгивает мелкие пуговицы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в) </w:t>
            </w:r>
            <w:r w:rsidRPr="00E72396">
              <w:rPr>
                <w:rFonts w:ascii="Times New Roman" w:hAnsi="Times New Roman" w:cs="Times New Roman"/>
                <w:i/>
              </w:rPr>
              <w:t xml:space="preserve">Конструктивный праксис: </w:t>
            </w:r>
            <w:r w:rsidRPr="00E72396">
              <w:rPr>
                <w:rFonts w:ascii="Times New Roman" w:hAnsi="Times New Roman" w:cs="Times New Roman"/>
              </w:rPr>
              <w:t>Конструирует из палочек по образцу(</w:t>
            </w:r>
            <w:r w:rsidRPr="00E72396">
              <w:rPr>
                <w:rFonts w:ascii="Times New Roman" w:hAnsi="Times New Roman" w:cs="Times New Roman"/>
                <w:b/>
              </w:rPr>
              <w:t>о</w:t>
            </w:r>
            <w:r w:rsidRPr="00E72396">
              <w:rPr>
                <w:rFonts w:ascii="Times New Roman" w:hAnsi="Times New Roman" w:cs="Times New Roman"/>
              </w:rPr>
              <w:t>)/ контуру (к)</w:t>
            </w:r>
          </w:p>
          <w:p w:rsidR="005F04F4" w:rsidRPr="00E45F0A" w:rsidRDefault="005F04F4" w:rsidP="005F0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F0A">
              <w:rPr>
                <w:rFonts w:ascii="Times New Roman" w:hAnsi="Times New Roman" w:cs="Times New Roman"/>
                <w:sz w:val="20"/>
                <w:szCs w:val="20"/>
              </w:rPr>
              <w:t>ёлочка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45F0A" w:rsidRDefault="005F04F4" w:rsidP="005F04F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5F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квадрат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45F0A" w:rsidRDefault="005F04F4" w:rsidP="005F04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5F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грибок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г)</w:t>
            </w:r>
            <w:r w:rsidRPr="00E72396">
              <w:rPr>
                <w:rFonts w:ascii="Times New Roman" w:hAnsi="Times New Roman" w:cs="Times New Roman"/>
                <w:i/>
              </w:rPr>
              <w:t xml:space="preserve">Графический праксис и </w:t>
            </w:r>
            <w:r w:rsidRPr="00E72396">
              <w:rPr>
                <w:rFonts w:ascii="Times New Roman" w:hAnsi="Times New Roman" w:cs="Times New Roman"/>
              </w:rPr>
              <w:t>навыки письма</w:t>
            </w:r>
            <w:r w:rsidRPr="00E72396">
              <w:rPr>
                <w:rFonts w:ascii="Times New Roman" w:hAnsi="Times New Roman" w:cs="Times New Roman"/>
                <w:i/>
              </w:rPr>
              <w:t>:</w:t>
            </w:r>
            <w:r w:rsidRPr="00E72396">
              <w:rPr>
                <w:rFonts w:ascii="Times New Roman" w:hAnsi="Times New Roman" w:cs="Times New Roman"/>
              </w:rPr>
              <w:t xml:space="preserve"> Держит карандаш, ручку;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E72396">
              <w:rPr>
                <w:rFonts w:ascii="Times New Roman" w:hAnsi="Times New Roman" w:cs="Times New Roman"/>
              </w:rPr>
              <w:t>Обводит, штрихует.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Целостное восприятие </w:t>
            </w:r>
            <w:r w:rsidRPr="00E72396">
              <w:rPr>
                <w:rFonts w:ascii="Times New Roman" w:hAnsi="Times New Roman" w:cs="Times New Roman"/>
              </w:rPr>
              <w:t>Складывает разрезную картинку.</w:t>
            </w:r>
          </w:p>
        </w:tc>
        <w:tc>
          <w:tcPr>
            <w:tcW w:w="709" w:type="dxa"/>
          </w:tcPr>
          <w:p w:rsidR="005F04F4" w:rsidRPr="002461A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2461A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Восприятие цвета</w:t>
            </w:r>
          </w:p>
        </w:tc>
        <w:tc>
          <w:tcPr>
            <w:tcW w:w="709" w:type="dxa"/>
          </w:tcPr>
          <w:p w:rsidR="005F04F4" w:rsidRPr="00E35421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35421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80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«Разложи бусы по домикам» (соотносит</w:t>
            </w:r>
            <w:r>
              <w:rPr>
                <w:rFonts w:ascii="Times New Roman" w:hAnsi="Times New Roman" w:cs="Times New Roman"/>
              </w:rPr>
              <w:t>, группирует</w:t>
            </w:r>
            <w:r w:rsidRPr="00E72396">
              <w:rPr>
                <w:rFonts w:ascii="Times New Roman" w:hAnsi="Times New Roman" w:cs="Times New Roman"/>
              </w:rPr>
              <w:t>)</w:t>
            </w:r>
          </w:p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КрасныйСинийЗелёныйЖёлтыйОранжевый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326"/>
        </w:trPr>
        <w:tc>
          <w:tcPr>
            <w:tcW w:w="532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Показывает и называет цвета («Какого цвета этот предмет?»):</w:t>
            </w:r>
          </w:p>
          <w:p w:rsidR="005F04F4" w:rsidRPr="00E45F0A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КрасныйСинийЗелёныйЖёлтыйОранжевый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Восприятие формы</w:t>
            </w:r>
          </w:p>
        </w:tc>
        <w:tc>
          <w:tcPr>
            <w:tcW w:w="709" w:type="dxa"/>
          </w:tcPr>
          <w:p w:rsidR="005F04F4" w:rsidRPr="00E35421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35421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Соотносит</w:t>
            </w:r>
            <w:r>
              <w:rPr>
                <w:rFonts w:ascii="Times New Roman" w:hAnsi="Times New Roman" w:cs="Times New Roman"/>
              </w:rPr>
              <w:t>, группирует</w:t>
            </w:r>
            <w:r w:rsidRPr="00E72396">
              <w:rPr>
                <w:rFonts w:ascii="Times New Roman" w:hAnsi="Times New Roman" w:cs="Times New Roman"/>
              </w:rPr>
              <w:t xml:space="preserve"> фигуры.</w:t>
            </w:r>
          </w:p>
          <w:p w:rsidR="005F04F4" w:rsidRPr="00E72396" w:rsidRDefault="005F04F4" w:rsidP="005F04F4">
            <w:pPr>
              <w:jc w:val="both"/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КругКвадратТреугольникПрямоугольникОвал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540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Default="005F04F4" w:rsidP="005F04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Показывает, называет знакомые фигуры.</w:t>
            </w:r>
          </w:p>
          <w:p w:rsidR="005F04F4" w:rsidRPr="00E72396" w:rsidRDefault="005F04F4" w:rsidP="005F04F4">
            <w:pPr>
              <w:jc w:val="both"/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КругКвадратТреугольникПрямоугольникОвал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Восприятие величины</w:t>
            </w: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 w:rsidRPr="00BE5E0B"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Раскладывает в порядке убывающей (возрастающей) величины 10 палочек длиной от 2 до 20см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Определяет место, куда нужно поставить в ряд ту фигуру, которую убрал педагог.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Мышление</w:t>
            </w: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Раскладывает</w:t>
            </w:r>
            <w:r>
              <w:rPr>
                <w:rFonts w:ascii="Times New Roman" w:hAnsi="Times New Roman" w:cs="Times New Roman"/>
              </w:rPr>
              <w:t xml:space="preserve"> предметы по группам/категориям;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«Найди заплатку к коврику»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Pr="00E72396">
              <w:rPr>
                <w:rFonts w:ascii="Times New Roman" w:hAnsi="Times New Roman" w:cs="Times New Roman"/>
              </w:rPr>
              <w:t>«Найди различия»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089" w:type="dxa"/>
          </w:tcPr>
          <w:p w:rsidR="005F04F4" w:rsidRPr="00BE5E0B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Зрительное восприятие, внимание</w:t>
            </w: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«Зашумленные изображения»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«Найди и обведи предметы на картинке»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Pr="00E72396">
              <w:rPr>
                <w:rFonts w:ascii="Times New Roman" w:hAnsi="Times New Roman" w:cs="Times New Roman"/>
              </w:rPr>
              <w:t>Зрительно-моторная координация. «Помоги детям найти их игрушки»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Слухоречевая память </w:t>
            </w:r>
            <w:r w:rsidRPr="00E72396">
              <w:rPr>
                <w:rFonts w:ascii="Times New Roman" w:hAnsi="Times New Roman" w:cs="Times New Roman"/>
              </w:rPr>
              <w:t>«Слушай внимательно и повтори», 10 слов</w:t>
            </w:r>
          </w:p>
        </w:tc>
        <w:tc>
          <w:tcPr>
            <w:tcW w:w="709" w:type="dxa"/>
          </w:tcPr>
          <w:p w:rsidR="005F04F4" w:rsidRPr="002461A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2461A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Зрительная память</w:t>
            </w: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E72396">
              <w:rPr>
                <w:rFonts w:ascii="Times New Roman" w:hAnsi="Times New Roman" w:cs="Times New Roman"/>
              </w:rPr>
              <w:t>«Чего не стало? Что изменилось?»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E72396">
              <w:rPr>
                <w:rFonts w:ascii="Times New Roman" w:hAnsi="Times New Roman" w:cs="Times New Roman"/>
              </w:rPr>
              <w:t>«Разложи картинки по памяти»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Внимание</w:t>
            </w:r>
            <w:r w:rsidRPr="00E72396">
              <w:rPr>
                <w:rFonts w:ascii="Times New Roman" w:hAnsi="Times New Roman" w:cs="Times New Roman"/>
              </w:rPr>
              <w:t>Корректурная проба (геометрические фигуры).</w:t>
            </w:r>
          </w:p>
        </w:tc>
        <w:tc>
          <w:tcPr>
            <w:tcW w:w="709" w:type="dxa"/>
          </w:tcPr>
          <w:p w:rsidR="005F04F4" w:rsidRPr="00B1099D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1099D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Слуховое восприятие </w:t>
            </w:r>
            <w:r w:rsidRPr="00E72396">
              <w:rPr>
                <w:rFonts w:ascii="Times New Roman" w:hAnsi="Times New Roman" w:cs="Times New Roman"/>
              </w:rPr>
              <w:t xml:space="preserve"> «Шумовые коробочки»</w:t>
            </w:r>
          </w:p>
        </w:tc>
        <w:tc>
          <w:tcPr>
            <w:tcW w:w="709" w:type="dxa"/>
          </w:tcPr>
          <w:p w:rsidR="005F04F4" w:rsidRPr="00B1099D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1099D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  <w:b/>
              </w:rPr>
              <w:t>Тактильные ощущения «</w:t>
            </w:r>
            <w:r w:rsidRPr="00E72396">
              <w:rPr>
                <w:rFonts w:ascii="Times New Roman" w:hAnsi="Times New Roman" w:cs="Times New Roman"/>
              </w:rPr>
              <w:t>Узнай на ощупь предмет и назови его»</w:t>
            </w:r>
          </w:p>
        </w:tc>
        <w:tc>
          <w:tcPr>
            <w:tcW w:w="709" w:type="dxa"/>
          </w:tcPr>
          <w:p w:rsidR="005F04F4" w:rsidRPr="00B1099D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1099D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Пространственное восприятие</w:t>
            </w: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BE5E0B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</w:rPr>
              <w:t>а</w:t>
            </w:r>
            <w:r w:rsidRPr="00E72396">
              <w:rPr>
                <w:rFonts w:ascii="Times New Roman" w:hAnsi="Times New Roman" w:cs="Times New Roman"/>
                <w:b/>
              </w:rPr>
              <w:t>)</w:t>
            </w:r>
            <w:r w:rsidRPr="00E72396">
              <w:rPr>
                <w:rFonts w:ascii="Times New Roman" w:hAnsi="Times New Roman" w:cs="Times New Roman"/>
              </w:rPr>
              <w:t>Ориенти</w:t>
            </w:r>
            <w:r>
              <w:rPr>
                <w:rFonts w:ascii="Times New Roman" w:hAnsi="Times New Roman" w:cs="Times New Roman"/>
              </w:rPr>
              <w:t>ровка в схеме собственного тела;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BE5E0B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б)Ориентировка в пространстве.«Где попугай?» (Покажи, назови).</w:t>
            </w:r>
            <w:r w:rsidRPr="00EC6E2A">
              <w:rPr>
                <w:rFonts w:ascii="Times New Roman" w:hAnsi="Times New Roman" w:cs="Times New Roman"/>
                <w:i/>
              </w:rPr>
              <w:t>На (клетке)                Под(клеткой)            В(клетке)          За (клеткой)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в)слевасправа</w:t>
            </w:r>
            <w:r>
              <w:rPr>
                <w:rFonts w:ascii="Times New Roman" w:hAnsi="Times New Roman" w:cs="Times New Roman"/>
              </w:rPr>
              <w:t xml:space="preserve">                   в</w:t>
            </w:r>
            <w:r w:rsidRPr="00E72396">
              <w:rPr>
                <w:rFonts w:ascii="Times New Roman" w:hAnsi="Times New Roman" w:cs="Times New Roman"/>
              </w:rPr>
              <w:t>верхувнизупосередине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Восприятие времени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а)Времена года:  </w:t>
            </w:r>
            <w:r w:rsidRPr="00E72396">
              <w:rPr>
                <w:rFonts w:ascii="Times New Roman" w:hAnsi="Times New Roman" w:cs="Times New Roman"/>
              </w:rPr>
              <w:t>зимавесналетоосень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55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б)Части суток (Назвать, показать на картинке)утро деньвечерночь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rPr>
          <w:trHeight w:val="274"/>
        </w:trPr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в)Умение определять время на часах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Матем</w:t>
            </w:r>
            <w:r>
              <w:rPr>
                <w:rFonts w:ascii="Times New Roman" w:hAnsi="Times New Roman" w:cs="Times New Roman"/>
                <w:b/>
              </w:rPr>
              <w:t>атические представления и счёт</w:t>
            </w:r>
          </w:p>
        </w:tc>
        <w:tc>
          <w:tcPr>
            <w:tcW w:w="709" w:type="dxa"/>
          </w:tcPr>
          <w:p w:rsidR="005F04F4" w:rsidRPr="00E45F0A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45F0A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а)Порядковый счёт;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б)Соотноси</w:t>
            </w:r>
            <w:r>
              <w:rPr>
                <w:rFonts w:ascii="Times New Roman" w:hAnsi="Times New Roman" w:cs="Times New Roman"/>
              </w:rPr>
              <w:t>т цифры с количеством предметов;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</w:rPr>
            </w:pPr>
            <w:r w:rsidRPr="00E72396">
              <w:rPr>
                <w:rFonts w:ascii="Times New Roman" w:hAnsi="Times New Roman" w:cs="Times New Roman"/>
              </w:rPr>
              <w:t>в)Выполняет счётные операции.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396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Грамота и Чтение</w:t>
            </w:r>
          </w:p>
        </w:tc>
        <w:tc>
          <w:tcPr>
            <w:tcW w:w="709" w:type="dxa"/>
          </w:tcPr>
          <w:p w:rsidR="005F04F4" w:rsidRPr="00E45F0A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45F0A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72396">
              <w:rPr>
                <w:sz w:val="22"/>
                <w:szCs w:val="22"/>
              </w:rPr>
              <w:t>а) «Найди такую же букву, как у меня»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72396">
              <w:rPr>
                <w:sz w:val="22"/>
                <w:szCs w:val="22"/>
              </w:rPr>
              <w:t>б)«Назови букву, которую я тебе покажу»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72396">
              <w:rPr>
                <w:sz w:val="22"/>
                <w:szCs w:val="22"/>
              </w:rPr>
              <w:t>в)Уровень  чтения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E72396">
              <w:rPr>
                <w:sz w:val="22"/>
                <w:szCs w:val="22"/>
              </w:rPr>
              <w:t>г)Понимание прочитанного.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04F4" w:rsidRPr="00E72396" w:rsidTr="005F04F4">
        <w:tc>
          <w:tcPr>
            <w:tcW w:w="532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</w:tcPr>
          <w:p w:rsidR="005F04F4" w:rsidRPr="00E72396" w:rsidRDefault="005F04F4" w:rsidP="005F04F4">
            <w:pPr>
              <w:pStyle w:val="a3"/>
              <w:spacing w:before="0" w:beforeAutospacing="0" w:after="0" w:afterAutospacing="0"/>
              <w:jc w:val="right"/>
              <w:rPr>
                <w:b/>
                <w:sz w:val="22"/>
                <w:szCs w:val="22"/>
              </w:rPr>
            </w:pPr>
            <w:r w:rsidRPr="00E72396">
              <w:rPr>
                <w:b/>
                <w:sz w:val="22"/>
                <w:szCs w:val="22"/>
              </w:rPr>
              <w:t>Общий итог:</w:t>
            </w:r>
          </w:p>
        </w:tc>
        <w:tc>
          <w:tcPr>
            <w:tcW w:w="709" w:type="dxa"/>
          </w:tcPr>
          <w:p w:rsidR="005F04F4" w:rsidRPr="00E72396" w:rsidRDefault="005F04F4" w:rsidP="005F04F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F04F4" w:rsidRPr="00E72396" w:rsidRDefault="005F04F4" w:rsidP="005F0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04F4" w:rsidRPr="00E72396" w:rsidRDefault="005F04F4" w:rsidP="005F0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F04F4" w:rsidRDefault="005F04F4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133" w:rsidRDefault="003F6133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133" w:rsidRDefault="003F6133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133" w:rsidRDefault="003F6133" w:rsidP="003F61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F6133" w:rsidRPr="003F6133" w:rsidRDefault="003F6133" w:rsidP="003F61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133" w:rsidRDefault="003F6133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133" w:rsidRDefault="003F6133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133" w:rsidRDefault="003F6133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79C" w:rsidRDefault="0010479C" w:rsidP="005F04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79C" w:rsidRPr="0010479C" w:rsidRDefault="0010479C" w:rsidP="005F04F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479C" w:rsidRDefault="0010479C" w:rsidP="0010479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479C">
        <w:rPr>
          <w:rFonts w:ascii="Times New Roman" w:hAnsi="Times New Roman" w:cs="Times New Roman"/>
          <w:sz w:val="20"/>
          <w:szCs w:val="20"/>
        </w:rPr>
        <w:t>Сводная ведомость учител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0479C">
        <w:rPr>
          <w:rFonts w:ascii="Times New Roman" w:hAnsi="Times New Roman" w:cs="Times New Roman"/>
          <w:sz w:val="20"/>
          <w:szCs w:val="20"/>
        </w:rPr>
        <w:t>-дефектологадля обучающихся с тяжёлой умственной отсталостью</w:t>
      </w:r>
    </w:p>
    <w:p w:rsidR="0010479C" w:rsidRDefault="0010479C" w:rsidP="0010479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479C" w:rsidRPr="0010479C" w:rsidRDefault="0010479C" w:rsidP="0010479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479C" w:rsidRPr="0010479C" w:rsidSect="00114F0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88480" cy="4257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440" cy="426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95265" w:rsidRDefault="00D95265" w:rsidP="00192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95265" w:rsidSect="005F0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96A" w:rsidRDefault="000C096A" w:rsidP="005F04F4">
      <w:pPr>
        <w:spacing w:after="0" w:line="240" w:lineRule="auto"/>
      </w:pPr>
      <w:r>
        <w:separator/>
      </w:r>
    </w:p>
  </w:endnote>
  <w:endnote w:type="continuationSeparator" w:id="1">
    <w:p w:rsidR="000C096A" w:rsidRDefault="000C096A" w:rsidP="005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96A" w:rsidRDefault="000C096A" w:rsidP="005F04F4">
      <w:pPr>
        <w:spacing w:after="0" w:line="240" w:lineRule="auto"/>
      </w:pPr>
      <w:r>
        <w:separator/>
      </w:r>
    </w:p>
  </w:footnote>
  <w:footnote w:type="continuationSeparator" w:id="1">
    <w:p w:rsidR="000C096A" w:rsidRDefault="000C096A" w:rsidP="005F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32C5"/>
    <w:multiLevelType w:val="hybridMultilevel"/>
    <w:tmpl w:val="98D2589E"/>
    <w:lvl w:ilvl="0" w:tplc="F52679D0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>
    <w:nsid w:val="5E44332A"/>
    <w:multiLevelType w:val="hybridMultilevel"/>
    <w:tmpl w:val="166694C4"/>
    <w:lvl w:ilvl="0" w:tplc="9B6CE7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C154A8"/>
    <w:multiLevelType w:val="hybridMultilevel"/>
    <w:tmpl w:val="166694C4"/>
    <w:lvl w:ilvl="0" w:tplc="9B6CE7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F69"/>
    <w:rsid w:val="000C096A"/>
    <w:rsid w:val="000C1BDC"/>
    <w:rsid w:val="000D64C0"/>
    <w:rsid w:val="0010479C"/>
    <w:rsid w:val="00105FD3"/>
    <w:rsid w:val="00114F05"/>
    <w:rsid w:val="0019277A"/>
    <w:rsid w:val="00196696"/>
    <w:rsid w:val="00285ACB"/>
    <w:rsid w:val="00337D24"/>
    <w:rsid w:val="003F6133"/>
    <w:rsid w:val="00415863"/>
    <w:rsid w:val="00560A4B"/>
    <w:rsid w:val="005F04F4"/>
    <w:rsid w:val="00613B7D"/>
    <w:rsid w:val="008C6DFE"/>
    <w:rsid w:val="00920E98"/>
    <w:rsid w:val="00962D33"/>
    <w:rsid w:val="009847AC"/>
    <w:rsid w:val="009D3257"/>
    <w:rsid w:val="009D4D58"/>
    <w:rsid w:val="009F3AA0"/>
    <w:rsid w:val="00A23E78"/>
    <w:rsid w:val="00AD46A0"/>
    <w:rsid w:val="00C27427"/>
    <w:rsid w:val="00C50F69"/>
    <w:rsid w:val="00CD252E"/>
    <w:rsid w:val="00D06D0D"/>
    <w:rsid w:val="00D07788"/>
    <w:rsid w:val="00D4499E"/>
    <w:rsid w:val="00D53A1F"/>
    <w:rsid w:val="00D95265"/>
    <w:rsid w:val="00E531EB"/>
    <w:rsid w:val="00E9567A"/>
    <w:rsid w:val="00EC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50F69"/>
    <w:rPr>
      <w:b/>
      <w:bCs/>
    </w:rPr>
  </w:style>
  <w:style w:type="character" w:styleId="a5">
    <w:name w:val="Emphasis"/>
    <w:basedOn w:val="a0"/>
    <w:qFormat/>
    <w:rsid w:val="00C50F69"/>
    <w:rPr>
      <w:i/>
      <w:iCs/>
    </w:rPr>
  </w:style>
  <w:style w:type="paragraph" w:styleId="a6">
    <w:name w:val="List Paragraph"/>
    <w:basedOn w:val="a"/>
    <w:uiPriority w:val="34"/>
    <w:qFormat/>
    <w:rsid w:val="00C50F6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D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06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F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04F4"/>
  </w:style>
  <w:style w:type="paragraph" w:styleId="ac">
    <w:name w:val="footer"/>
    <w:basedOn w:val="a"/>
    <w:link w:val="ad"/>
    <w:uiPriority w:val="99"/>
    <w:unhideWhenUsed/>
    <w:rsid w:val="005F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0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81BA-4488-4066-9631-2701B717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2019-04-04T13:29:00Z</cp:lastPrinted>
  <dcterms:created xsi:type="dcterms:W3CDTF">2019-04-04T08:21:00Z</dcterms:created>
  <dcterms:modified xsi:type="dcterms:W3CDTF">2022-05-20T06:13:00Z</dcterms:modified>
</cp:coreProperties>
</file>