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0AD8" w14:textId="77777777" w:rsidR="00E73E00" w:rsidRDefault="00E73E00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</w:t>
      </w:r>
      <w:r w:rsidR="003134A3">
        <w:rPr>
          <w:rFonts w:ascii="Times New Roman" w:hAnsi="Times New Roman" w:cs="Times New Roman"/>
          <w:b/>
          <w:sz w:val="24"/>
          <w:szCs w:val="24"/>
        </w:rPr>
        <w:t>е</w:t>
      </w:r>
    </w:p>
    <w:p w14:paraId="3303EBD8" w14:textId="77777777" w:rsidR="003134A3" w:rsidRDefault="003134A3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Пожвинская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14:paraId="387B7C2F" w14:textId="77777777" w:rsidR="003134A3" w:rsidRDefault="003134A3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Юсьвинского муниципального округа Пермского края</w:t>
      </w:r>
    </w:p>
    <w:p w14:paraId="7457F22F" w14:textId="77777777" w:rsidR="00312474" w:rsidRDefault="00312474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ОГЭ, 2023-2024</w:t>
      </w:r>
    </w:p>
    <w:p w14:paraId="6CF2F07B" w14:textId="77777777" w:rsidR="00312474" w:rsidRDefault="00312474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Пожвинская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3F007ED1" w14:textId="77777777" w:rsidR="00312474" w:rsidRDefault="00312474" w:rsidP="00312474">
      <w:pPr>
        <w:rPr>
          <w:rFonts w:ascii="Times New Roman" w:hAnsi="Times New Roman" w:cs="Times New Roman"/>
          <w:sz w:val="24"/>
          <w:szCs w:val="24"/>
        </w:rPr>
      </w:pPr>
    </w:p>
    <w:p w14:paraId="110DF391" w14:textId="77777777" w:rsidR="00312474" w:rsidRDefault="00312474" w:rsidP="0031247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2023/24 учебном году в 9 классе обучалось 21 ученик</w:t>
      </w:r>
      <w:r w:rsidRPr="007261A4">
        <w:rPr>
          <w:rFonts w:ascii="Times New Roman" w:hAnsi="Times New Roman" w:cs="Times New Roman"/>
          <w:color w:val="000000"/>
          <w:sz w:val="24"/>
          <w:szCs w:val="24"/>
        </w:rPr>
        <w:t>. Допущены к итоговой аттестации все обучающиеся.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форме ОГЭ государственную аттестацию сдавали 18 человек, в форме ГВЭ – 3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010"/>
        <w:gridCol w:w="756"/>
        <w:gridCol w:w="756"/>
        <w:gridCol w:w="756"/>
        <w:gridCol w:w="756"/>
        <w:gridCol w:w="756"/>
        <w:gridCol w:w="756"/>
      </w:tblGrid>
      <w:tr w:rsidR="00312474" w14:paraId="0080ECCB" w14:textId="77777777" w:rsidTr="00936B6B">
        <w:trPr>
          <w:cantSplit/>
          <w:trHeight w:val="2096"/>
        </w:trPr>
        <w:tc>
          <w:tcPr>
            <w:tcW w:w="601" w:type="dxa"/>
          </w:tcPr>
          <w:p w14:paraId="5F45BAC5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14:paraId="111B0125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dxa"/>
            <w:textDirection w:val="btLr"/>
          </w:tcPr>
          <w:p w14:paraId="5407994B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textDirection w:val="btLr"/>
          </w:tcPr>
          <w:p w14:paraId="4290BC92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6" w:type="dxa"/>
            <w:textDirection w:val="btLr"/>
          </w:tcPr>
          <w:p w14:paraId="459EFD36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56" w:type="dxa"/>
            <w:textDirection w:val="btLr"/>
          </w:tcPr>
          <w:p w14:paraId="7F64E817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6" w:type="dxa"/>
            <w:textDirection w:val="btLr"/>
          </w:tcPr>
          <w:p w14:paraId="5D28B4A3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6" w:type="dxa"/>
            <w:textDirection w:val="btLr"/>
          </w:tcPr>
          <w:p w14:paraId="7DA6BBD6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312474" w:rsidRPr="007261A4" w14:paraId="34D10257" w14:textId="77777777" w:rsidTr="00936B6B">
        <w:tc>
          <w:tcPr>
            <w:tcW w:w="601" w:type="dxa"/>
          </w:tcPr>
          <w:p w14:paraId="6D08D886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0767700A" w14:textId="77777777" w:rsidR="00312474" w:rsidRPr="00B208EE" w:rsidRDefault="00312474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756" w:type="dxa"/>
          </w:tcPr>
          <w:p w14:paraId="2641E91B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53,06</w:t>
            </w:r>
          </w:p>
        </w:tc>
        <w:tc>
          <w:tcPr>
            <w:tcW w:w="668" w:type="dxa"/>
          </w:tcPr>
          <w:p w14:paraId="4998707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756" w:type="dxa"/>
          </w:tcPr>
          <w:p w14:paraId="7820A11C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756" w:type="dxa"/>
          </w:tcPr>
          <w:p w14:paraId="16D19B5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14:paraId="02424A15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" w:type="dxa"/>
          </w:tcPr>
          <w:p w14:paraId="4420AE71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312474" w:rsidRPr="007261A4" w14:paraId="1B347BCF" w14:textId="77777777" w:rsidTr="00936B6B">
        <w:tc>
          <w:tcPr>
            <w:tcW w:w="601" w:type="dxa"/>
          </w:tcPr>
          <w:p w14:paraId="5153938E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0E508129" w14:textId="77777777" w:rsidR="00312474" w:rsidRPr="00B208EE" w:rsidRDefault="00312474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району</w:t>
            </w:r>
          </w:p>
        </w:tc>
        <w:tc>
          <w:tcPr>
            <w:tcW w:w="756" w:type="dxa"/>
          </w:tcPr>
          <w:p w14:paraId="4177BBD0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8" w:type="dxa"/>
          </w:tcPr>
          <w:p w14:paraId="296D0410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756" w:type="dxa"/>
          </w:tcPr>
          <w:p w14:paraId="5641AA0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56" w:type="dxa"/>
          </w:tcPr>
          <w:p w14:paraId="3025EFE5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756" w:type="dxa"/>
          </w:tcPr>
          <w:p w14:paraId="3A70F3FE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756" w:type="dxa"/>
          </w:tcPr>
          <w:p w14:paraId="1A4D1BE9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312474" w:rsidRPr="007261A4" w14:paraId="7A5F91FD" w14:textId="77777777" w:rsidTr="00936B6B">
        <w:tc>
          <w:tcPr>
            <w:tcW w:w="601" w:type="dxa"/>
          </w:tcPr>
          <w:p w14:paraId="477E7696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59982FC8" w14:textId="77777777" w:rsidR="00312474" w:rsidRPr="00B208EE" w:rsidRDefault="00312474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краю</w:t>
            </w:r>
          </w:p>
        </w:tc>
        <w:tc>
          <w:tcPr>
            <w:tcW w:w="756" w:type="dxa"/>
          </w:tcPr>
          <w:p w14:paraId="3E6DFCF3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668" w:type="dxa"/>
          </w:tcPr>
          <w:p w14:paraId="1C8DC255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756" w:type="dxa"/>
          </w:tcPr>
          <w:p w14:paraId="0564F85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50,48</w:t>
            </w:r>
          </w:p>
        </w:tc>
        <w:tc>
          <w:tcPr>
            <w:tcW w:w="756" w:type="dxa"/>
          </w:tcPr>
          <w:p w14:paraId="0D98FE8D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53,69</w:t>
            </w:r>
          </w:p>
        </w:tc>
        <w:tc>
          <w:tcPr>
            <w:tcW w:w="756" w:type="dxa"/>
          </w:tcPr>
          <w:p w14:paraId="416A16E1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51,67</w:t>
            </w:r>
          </w:p>
        </w:tc>
        <w:tc>
          <w:tcPr>
            <w:tcW w:w="756" w:type="dxa"/>
          </w:tcPr>
          <w:p w14:paraId="1DFC7D4C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</w:tr>
    </w:tbl>
    <w:p w14:paraId="3F709EC1" w14:textId="77777777" w:rsidR="00312474" w:rsidRDefault="00312474" w:rsidP="003124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873817" w14:textId="77777777" w:rsidR="00312474" w:rsidRDefault="00312474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ЕГЭ, 2023-2024</w:t>
      </w:r>
    </w:p>
    <w:p w14:paraId="047FAC5E" w14:textId="77777777" w:rsidR="00312474" w:rsidRDefault="00312474" w:rsidP="00312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Пожвинская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310435BE" w14:textId="77777777" w:rsidR="00312474" w:rsidRPr="00312474" w:rsidRDefault="00312474" w:rsidP="00312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2023/2024 учебном году в 11 классе обучалось 10 человек. Допущены к итоговой аттестации все обучающиеся. В форме ЕГЭ государственную аттестацию сдавали 10  человек, одна выпускница получила аттестат особого образца и медаль «За особые успехи» I степени.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95"/>
        <w:gridCol w:w="756"/>
        <w:gridCol w:w="664"/>
        <w:gridCol w:w="756"/>
        <w:gridCol w:w="756"/>
        <w:gridCol w:w="756"/>
        <w:gridCol w:w="756"/>
        <w:gridCol w:w="756"/>
        <w:gridCol w:w="756"/>
      </w:tblGrid>
      <w:tr w:rsidR="00312474" w14:paraId="51F3D61B" w14:textId="77777777" w:rsidTr="00936B6B">
        <w:trPr>
          <w:cantSplit/>
          <w:trHeight w:val="1931"/>
        </w:trPr>
        <w:tc>
          <w:tcPr>
            <w:tcW w:w="601" w:type="dxa"/>
          </w:tcPr>
          <w:p w14:paraId="098E7838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0" w:type="dxa"/>
          </w:tcPr>
          <w:p w14:paraId="39A6A6AE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6" w:type="dxa"/>
            <w:textDirection w:val="btLr"/>
          </w:tcPr>
          <w:p w14:paraId="49552CBD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8" w:type="dxa"/>
            <w:textDirection w:val="btLr"/>
          </w:tcPr>
          <w:p w14:paraId="63A22C18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756" w:type="dxa"/>
            <w:textDirection w:val="btLr"/>
          </w:tcPr>
          <w:p w14:paraId="5F8281F6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756" w:type="dxa"/>
            <w:textDirection w:val="btLr"/>
          </w:tcPr>
          <w:p w14:paraId="2CC0B421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extDirection w:val="btLr"/>
          </w:tcPr>
          <w:p w14:paraId="77CB0FD4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extDirection w:val="btLr"/>
          </w:tcPr>
          <w:p w14:paraId="442B40E9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extDirection w:val="btLr"/>
          </w:tcPr>
          <w:p w14:paraId="4A65FF17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extDirection w:val="btLr"/>
          </w:tcPr>
          <w:p w14:paraId="45F7E408" w14:textId="77777777" w:rsidR="00312474" w:rsidRDefault="00312474" w:rsidP="00936B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312474" w14:paraId="2C04221F" w14:textId="77777777" w:rsidTr="00936B6B">
        <w:tc>
          <w:tcPr>
            <w:tcW w:w="601" w:type="dxa"/>
          </w:tcPr>
          <w:p w14:paraId="1269A36D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79AF495C" w14:textId="77777777" w:rsidR="00312474" w:rsidRPr="00B208EE" w:rsidRDefault="00312474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школе</w:t>
            </w:r>
          </w:p>
        </w:tc>
        <w:tc>
          <w:tcPr>
            <w:tcW w:w="756" w:type="dxa"/>
          </w:tcPr>
          <w:p w14:paraId="549E5A89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668" w:type="dxa"/>
          </w:tcPr>
          <w:p w14:paraId="5A042D62" w14:textId="77777777" w:rsidR="00312474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6D4DECDA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756" w:type="dxa"/>
          </w:tcPr>
          <w:p w14:paraId="618468B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" w:type="dxa"/>
          </w:tcPr>
          <w:p w14:paraId="2FB3437A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14:paraId="0B305BDE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" w:type="dxa"/>
          </w:tcPr>
          <w:p w14:paraId="5940FE22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" w:type="dxa"/>
          </w:tcPr>
          <w:p w14:paraId="2D6237D1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2474" w14:paraId="068E5FA5" w14:textId="77777777" w:rsidTr="00936B6B">
        <w:tc>
          <w:tcPr>
            <w:tcW w:w="601" w:type="dxa"/>
          </w:tcPr>
          <w:p w14:paraId="359DC6E5" w14:textId="77777777" w:rsidR="0031247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00E40B8C" w14:textId="77777777" w:rsidR="00312474" w:rsidRPr="00B208EE" w:rsidRDefault="00312474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району</w:t>
            </w:r>
          </w:p>
        </w:tc>
        <w:tc>
          <w:tcPr>
            <w:tcW w:w="756" w:type="dxa"/>
          </w:tcPr>
          <w:p w14:paraId="479BB0DB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58,32</w:t>
            </w:r>
          </w:p>
        </w:tc>
        <w:tc>
          <w:tcPr>
            <w:tcW w:w="668" w:type="dxa"/>
          </w:tcPr>
          <w:p w14:paraId="3ADCA7D6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1F9FB9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59,24</w:t>
            </w:r>
          </w:p>
        </w:tc>
        <w:tc>
          <w:tcPr>
            <w:tcW w:w="756" w:type="dxa"/>
          </w:tcPr>
          <w:p w14:paraId="5E3F5405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79,14</w:t>
            </w:r>
          </w:p>
        </w:tc>
        <w:tc>
          <w:tcPr>
            <w:tcW w:w="756" w:type="dxa"/>
          </w:tcPr>
          <w:p w14:paraId="3E873F86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66,13</w:t>
            </w:r>
          </w:p>
        </w:tc>
        <w:tc>
          <w:tcPr>
            <w:tcW w:w="756" w:type="dxa"/>
          </w:tcPr>
          <w:p w14:paraId="659CCD3F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756" w:type="dxa"/>
          </w:tcPr>
          <w:p w14:paraId="4B7AD45C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756" w:type="dxa"/>
          </w:tcPr>
          <w:p w14:paraId="4231AB88" w14:textId="77777777" w:rsidR="00312474" w:rsidRPr="007261A4" w:rsidRDefault="00312474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</w:tr>
      <w:tr w:rsidR="00E73E00" w14:paraId="58B67D5C" w14:textId="77777777" w:rsidTr="00936B6B">
        <w:tc>
          <w:tcPr>
            <w:tcW w:w="601" w:type="dxa"/>
          </w:tcPr>
          <w:p w14:paraId="1EF7EB40" w14:textId="77777777" w:rsidR="00E73E00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2808B378" w14:textId="77777777" w:rsidR="00E73E00" w:rsidRPr="00B208EE" w:rsidRDefault="00E73E00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0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краю</w:t>
            </w:r>
          </w:p>
        </w:tc>
        <w:tc>
          <w:tcPr>
            <w:tcW w:w="756" w:type="dxa"/>
          </w:tcPr>
          <w:p w14:paraId="70D9C56D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</w:tc>
        <w:tc>
          <w:tcPr>
            <w:tcW w:w="668" w:type="dxa"/>
          </w:tcPr>
          <w:p w14:paraId="6D77E7B2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756" w:type="dxa"/>
          </w:tcPr>
          <w:p w14:paraId="2C0096AB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66,81</w:t>
            </w:r>
          </w:p>
        </w:tc>
        <w:tc>
          <w:tcPr>
            <w:tcW w:w="756" w:type="dxa"/>
          </w:tcPr>
          <w:p w14:paraId="2DA0F377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66,48</w:t>
            </w:r>
          </w:p>
        </w:tc>
        <w:tc>
          <w:tcPr>
            <w:tcW w:w="756" w:type="dxa"/>
          </w:tcPr>
          <w:p w14:paraId="12A8F1CD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63,21</w:t>
            </w:r>
          </w:p>
        </w:tc>
        <w:tc>
          <w:tcPr>
            <w:tcW w:w="756" w:type="dxa"/>
          </w:tcPr>
          <w:p w14:paraId="76510994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66,88</w:t>
            </w:r>
          </w:p>
        </w:tc>
        <w:tc>
          <w:tcPr>
            <w:tcW w:w="756" w:type="dxa"/>
          </w:tcPr>
          <w:p w14:paraId="1DE9773E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58,35</w:t>
            </w:r>
          </w:p>
        </w:tc>
        <w:tc>
          <w:tcPr>
            <w:tcW w:w="756" w:type="dxa"/>
          </w:tcPr>
          <w:p w14:paraId="20903E65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A4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</w:tr>
      <w:tr w:rsidR="00E73E00" w14:paraId="603DFE0F" w14:textId="77777777" w:rsidTr="00936B6B">
        <w:tc>
          <w:tcPr>
            <w:tcW w:w="601" w:type="dxa"/>
          </w:tcPr>
          <w:p w14:paraId="6BF41600" w14:textId="77777777" w:rsidR="00E73E00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bottom"/>
          </w:tcPr>
          <w:p w14:paraId="0DFCE734" w14:textId="77777777" w:rsidR="00E73E00" w:rsidRPr="00B208EE" w:rsidRDefault="00E73E00" w:rsidP="00936B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 по России</w:t>
            </w:r>
          </w:p>
        </w:tc>
        <w:tc>
          <w:tcPr>
            <w:tcW w:w="756" w:type="dxa"/>
          </w:tcPr>
          <w:p w14:paraId="3A3E6A44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63,88</w:t>
            </w:r>
          </w:p>
        </w:tc>
        <w:tc>
          <w:tcPr>
            <w:tcW w:w="668" w:type="dxa"/>
          </w:tcPr>
          <w:p w14:paraId="077F8B46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30EA45E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  <w:tc>
          <w:tcPr>
            <w:tcW w:w="756" w:type="dxa"/>
          </w:tcPr>
          <w:p w14:paraId="23C47CDF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56,08</w:t>
            </w:r>
          </w:p>
        </w:tc>
        <w:tc>
          <w:tcPr>
            <w:tcW w:w="756" w:type="dxa"/>
          </w:tcPr>
          <w:p w14:paraId="43F73EDE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756" w:type="dxa"/>
          </w:tcPr>
          <w:p w14:paraId="7F33ABE7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63,21</w:t>
            </w:r>
          </w:p>
        </w:tc>
        <w:tc>
          <w:tcPr>
            <w:tcW w:w="756" w:type="dxa"/>
          </w:tcPr>
          <w:p w14:paraId="7C56B446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55,05</w:t>
            </w:r>
          </w:p>
        </w:tc>
        <w:tc>
          <w:tcPr>
            <w:tcW w:w="756" w:type="dxa"/>
          </w:tcPr>
          <w:p w14:paraId="254EEF45" w14:textId="77777777" w:rsidR="00E73E00" w:rsidRPr="007261A4" w:rsidRDefault="00E73E00" w:rsidP="0093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57,19</w:t>
            </w:r>
          </w:p>
        </w:tc>
      </w:tr>
    </w:tbl>
    <w:p w14:paraId="4548770A" w14:textId="77777777" w:rsidR="00B31C3E" w:rsidRDefault="00B31C3E">
      <w:pPr>
        <w:sectPr w:rsidR="00B31C3E" w:rsidSect="006B05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0BA290" w14:textId="77777777" w:rsidR="005A370D" w:rsidRDefault="005A370D"/>
    <w:p w14:paraId="41681F51" w14:textId="77777777" w:rsidR="00E73E00" w:rsidRDefault="00E73E00" w:rsidP="00E73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E00">
        <w:rPr>
          <w:rFonts w:ascii="Times New Roman" w:hAnsi="Times New Roman" w:cs="Times New Roman"/>
          <w:b/>
          <w:sz w:val="24"/>
          <w:szCs w:val="24"/>
        </w:rPr>
        <w:t>Итоги ВПР, 2023-2024</w:t>
      </w:r>
    </w:p>
    <w:p w14:paraId="52863852" w14:textId="77777777" w:rsidR="007D57F8" w:rsidRDefault="007D57F8" w:rsidP="007D5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результатов ВПР 2024, приведены данные весенних В</w:t>
      </w:r>
      <w:r w:rsidR="003233E9">
        <w:rPr>
          <w:rFonts w:ascii="Times New Roman" w:hAnsi="Times New Roman" w:cs="Times New Roman"/>
          <w:b/>
          <w:sz w:val="24"/>
          <w:szCs w:val="24"/>
        </w:rPr>
        <w:t>ПР в 4</w:t>
      </w:r>
      <w:r w:rsidR="00AF105B">
        <w:rPr>
          <w:rFonts w:ascii="Times New Roman" w:hAnsi="Times New Roman" w:cs="Times New Roman"/>
          <w:b/>
          <w:sz w:val="24"/>
          <w:szCs w:val="24"/>
        </w:rPr>
        <w:t>-8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325"/>
        <w:gridCol w:w="1311"/>
        <w:gridCol w:w="1311"/>
        <w:gridCol w:w="1314"/>
        <w:gridCol w:w="1312"/>
        <w:gridCol w:w="1439"/>
        <w:gridCol w:w="1700"/>
        <w:gridCol w:w="1451"/>
        <w:gridCol w:w="1934"/>
      </w:tblGrid>
      <w:tr w:rsidR="007D57F8" w14:paraId="0AC1AEE8" w14:textId="77777777" w:rsidTr="00F65353">
        <w:tc>
          <w:tcPr>
            <w:tcW w:w="1464" w:type="dxa"/>
            <w:vMerge w:val="restart"/>
          </w:tcPr>
          <w:p w14:paraId="022B9016" w14:textId="77777777" w:rsidR="007D57F8" w:rsidRPr="00313E26" w:rsidRDefault="007D57F8" w:rsidP="00104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E2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86" w:type="dxa"/>
            <w:vMerge w:val="restart"/>
          </w:tcPr>
          <w:p w14:paraId="5C435DDA" w14:textId="77777777" w:rsidR="007D57F8" w:rsidRPr="00313E26" w:rsidRDefault="007D57F8" w:rsidP="00104E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E2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420" w:type="dxa"/>
            <w:gridSpan w:val="4"/>
          </w:tcPr>
          <w:p w14:paraId="1F746771" w14:textId="77777777" w:rsidR="007D57F8" w:rsidRPr="00313E26" w:rsidRDefault="007D57F8" w:rsidP="00104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6">
              <w:rPr>
                <w:rFonts w:ascii="Times New Roman" w:hAnsi="Times New Roman"/>
                <w:b/>
                <w:sz w:val="24"/>
                <w:szCs w:val="24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1455" w:type="dxa"/>
            <w:vMerge w:val="restart"/>
          </w:tcPr>
          <w:p w14:paraId="4FB10C1A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 отметку, %</w:t>
            </w:r>
          </w:p>
        </w:tc>
        <w:tc>
          <w:tcPr>
            <w:tcW w:w="1665" w:type="dxa"/>
            <w:vMerge w:val="restart"/>
          </w:tcPr>
          <w:p w14:paraId="562A282C" w14:textId="77777777" w:rsidR="007D57F8" w:rsidRPr="00F37BDF" w:rsidRDefault="007D57F8" w:rsidP="00104E9B">
            <w:pPr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 отметку, %</w:t>
            </w:r>
          </w:p>
        </w:tc>
        <w:tc>
          <w:tcPr>
            <w:tcW w:w="1462" w:type="dxa"/>
            <w:vMerge w:val="restart"/>
          </w:tcPr>
          <w:p w14:paraId="2A53FAF3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 отметку, %</w:t>
            </w:r>
          </w:p>
        </w:tc>
        <w:tc>
          <w:tcPr>
            <w:tcW w:w="1934" w:type="dxa"/>
            <w:vMerge w:val="restart"/>
          </w:tcPr>
          <w:p w14:paraId="72CF0362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7D57F8" w14:paraId="69F4E4EA" w14:textId="77777777" w:rsidTr="00F65353">
        <w:tc>
          <w:tcPr>
            <w:tcW w:w="1464" w:type="dxa"/>
            <w:vMerge/>
          </w:tcPr>
          <w:p w14:paraId="435FA7C3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14:paraId="47B3C77F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6F91CF1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54" w:type="dxa"/>
          </w:tcPr>
          <w:p w14:paraId="2DD8202B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357" w:type="dxa"/>
          </w:tcPr>
          <w:p w14:paraId="5756EA8F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55" w:type="dxa"/>
          </w:tcPr>
          <w:p w14:paraId="3C716117" w14:textId="77777777" w:rsidR="007D57F8" w:rsidRPr="00F37BDF" w:rsidRDefault="007D57F8" w:rsidP="00104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55" w:type="dxa"/>
            <w:vMerge/>
          </w:tcPr>
          <w:p w14:paraId="64A693D5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824278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513CEB9B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14:paraId="2927765F" w14:textId="77777777" w:rsidR="007D57F8" w:rsidRDefault="007D57F8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E9" w14:paraId="48E84673" w14:textId="77777777" w:rsidTr="00F65353">
        <w:tc>
          <w:tcPr>
            <w:tcW w:w="1464" w:type="dxa"/>
          </w:tcPr>
          <w:p w14:paraId="72FECD01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6" w:type="dxa"/>
          </w:tcPr>
          <w:p w14:paraId="340BA41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14:paraId="3DA1C7AA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9,52%</w:t>
            </w:r>
          </w:p>
        </w:tc>
        <w:tc>
          <w:tcPr>
            <w:tcW w:w="1354" w:type="dxa"/>
            <w:vAlign w:val="center"/>
          </w:tcPr>
          <w:p w14:paraId="02759409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23,81%</w:t>
            </w:r>
          </w:p>
        </w:tc>
        <w:tc>
          <w:tcPr>
            <w:tcW w:w="1357" w:type="dxa"/>
            <w:vAlign w:val="center"/>
          </w:tcPr>
          <w:p w14:paraId="73BCD77C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  <w:tc>
          <w:tcPr>
            <w:tcW w:w="1355" w:type="dxa"/>
            <w:vAlign w:val="center"/>
          </w:tcPr>
          <w:p w14:paraId="2EA3B56C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9,52%</w:t>
            </w:r>
          </w:p>
        </w:tc>
        <w:tc>
          <w:tcPr>
            <w:tcW w:w="1455" w:type="dxa"/>
          </w:tcPr>
          <w:p w14:paraId="5973C713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  <w:r w:rsidRPr="005E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14:paraId="49A911B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52,38%</w:t>
            </w:r>
          </w:p>
        </w:tc>
        <w:tc>
          <w:tcPr>
            <w:tcW w:w="1462" w:type="dxa"/>
          </w:tcPr>
          <w:p w14:paraId="761AB12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23,81%</w:t>
            </w:r>
          </w:p>
        </w:tc>
        <w:tc>
          <w:tcPr>
            <w:tcW w:w="1934" w:type="dxa"/>
          </w:tcPr>
          <w:p w14:paraId="790B7DD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76,19%</w:t>
            </w:r>
          </w:p>
        </w:tc>
      </w:tr>
      <w:tr w:rsidR="003233E9" w14:paraId="1ACB2FC6" w14:textId="77777777" w:rsidTr="00257B9C">
        <w:tc>
          <w:tcPr>
            <w:tcW w:w="1464" w:type="dxa"/>
          </w:tcPr>
          <w:p w14:paraId="11E3886A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14:paraId="60F50DC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14:paraId="341F02E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4,55%</w:t>
            </w:r>
          </w:p>
        </w:tc>
        <w:tc>
          <w:tcPr>
            <w:tcW w:w="1354" w:type="dxa"/>
          </w:tcPr>
          <w:p w14:paraId="24C04AA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31,82%</w:t>
            </w:r>
          </w:p>
        </w:tc>
        <w:tc>
          <w:tcPr>
            <w:tcW w:w="1357" w:type="dxa"/>
          </w:tcPr>
          <w:p w14:paraId="7FFD2C4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1355" w:type="dxa"/>
          </w:tcPr>
          <w:p w14:paraId="2E99904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18,18%</w:t>
            </w:r>
          </w:p>
        </w:tc>
        <w:tc>
          <w:tcPr>
            <w:tcW w:w="1455" w:type="dxa"/>
          </w:tcPr>
          <w:p w14:paraId="54414CB6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9,09%</w:t>
            </w:r>
          </w:p>
        </w:tc>
        <w:tc>
          <w:tcPr>
            <w:tcW w:w="1665" w:type="dxa"/>
          </w:tcPr>
          <w:p w14:paraId="6828B62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59,09%</w:t>
            </w:r>
          </w:p>
        </w:tc>
        <w:tc>
          <w:tcPr>
            <w:tcW w:w="1462" w:type="dxa"/>
          </w:tcPr>
          <w:p w14:paraId="7CE221A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31,82%</w:t>
            </w:r>
          </w:p>
        </w:tc>
        <w:tc>
          <w:tcPr>
            <w:tcW w:w="1934" w:type="dxa"/>
          </w:tcPr>
          <w:p w14:paraId="0A3127A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</w:tr>
      <w:tr w:rsidR="003233E9" w14:paraId="44DF553C" w14:textId="77777777" w:rsidTr="00F65353">
        <w:tc>
          <w:tcPr>
            <w:tcW w:w="1464" w:type="dxa"/>
          </w:tcPr>
          <w:p w14:paraId="7FF48D4D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6" w:type="dxa"/>
          </w:tcPr>
          <w:p w14:paraId="63DDC306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vAlign w:val="center"/>
          </w:tcPr>
          <w:p w14:paraId="4D8FA75A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54" w:type="dxa"/>
            <w:vAlign w:val="center"/>
          </w:tcPr>
          <w:p w14:paraId="1B14104C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357" w:type="dxa"/>
            <w:vAlign w:val="center"/>
          </w:tcPr>
          <w:p w14:paraId="6BC1FCF6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55" w:type="dxa"/>
            <w:vAlign w:val="center"/>
          </w:tcPr>
          <w:p w14:paraId="0C1262E8" w14:textId="77777777" w:rsidR="003233E9" w:rsidRPr="00120A84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55" w:type="dxa"/>
          </w:tcPr>
          <w:p w14:paraId="3869035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E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65" w:type="dxa"/>
          </w:tcPr>
          <w:p w14:paraId="2FB329F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62" w:type="dxa"/>
          </w:tcPr>
          <w:p w14:paraId="075E4D3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34" w:type="dxa"/>
          </w:tcPr>
          <w:p w14:paraId="47C3FD75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233E9" w14:paraId="7E81E9FF" w14:textId="77777777" w:rsidTr="00F65353">
        <w:tc>
          <w:tcPr>
            <w:tcW w:w="1464" w:type="dxa"/>
          </w:tcPr>
          <w:p w14:paraId="46D5AF92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14:paraId="0EBD468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14:paraId="0E47CF16" w14:textId="77777777" w:rsidR="003233E9" w:rsidRDefault="003233E9" w:rsidP="007D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354" w:type="dxa"/>
          </w:tcPr>
          <w:p w14:paraId="73E0463F" w14:textId="77777777" w:rsidR="003233E9" w:rsidRDefault="003233E9" w:rsidP="007D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357" w:type="dxa"/>
          </w:tcPr>
          <w:p w14:paraId="7DF3D51F" w14:textId="77777777" w:rsidR="003233E9" w:rsidRDefault="003233E9" w:rsidP="007D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45,83%</w:t>
            </w:r>
          </w:p>
        </w:tc>
        <w:tc>
          <w:tcPr>
            <w:tcW w:w="1355" w:type="dxa"/>
          </w:tcPr>
          <w:p w14:paraId="0E43F862" w14:textId="77777777" w:rsidR="003233E9" w:rsidRDefault="003233E9" w:rsidP="007D5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  <w:tc>
          <w:tcPr>
            <w:tcW w:w="1455" w:type="dxa"/>
          </w:tcPr>
          <w:p w14:paraId="609C6D4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65" w:type="dxa"/>
          </w:tcPr>
          <w:p w14:paraId="6C1997B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  <w:tc>
          <w:tcPr>
            <w:tcW w:w="1462" w:type="dxa"/>
          </w:tcPr>
          <w:p w14:paraId="2CDED7B2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  <w:tc>
          <w:tcPr>
            <w:tcW w:w="1934" w:type="dxa"/>
          </w:tcPr>
          <w:p w14:paraId="7C059DC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62,39%</w:t>
            </w:r>
          </w:p>
        </w:tc>
      </w:tr>
      <w:tr w:rsidR="003233E9" w14:paraId="71E6BA83" w14:textId="77777777" w:rsidTr="00F65353">
        <w:tc>
          <w:tcPr>
            <w:tcW w:w="1464" w:type="dxa"/>
          </w:tcPr>
          <w:p w14:paraId="58FAE9A0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6" w:type="dxa"/>
          </w:tcPr>
          <w:p w14:paraId="2CE1810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14:paraId="6220DF6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54" w:type="dxa"/>
          </w:tcPr>
          <w:p w14:paraId="22288E0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357" w:type="dxa"/>
          </w:tcPr>
          <w:p w14:paraId="08DC665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1355" w:type="dxa"/>
          </w:tcPr>
          <w:p w14:paraId="0A4E4D35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5" w:type="dxa"/>
          </w:tcPr>
          <w:p w14:paraId="78F48F9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65" w:type="dxa"/>
          </w:tcPr>
          <w:p w14:paraId="5934990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62" w:type="dxa"/>
          </w:tcPr>
          <w:p w14:paraId="51E0467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34" w:type="dxa"/>
          </w:tcPr>
          <w:p w14:paraId="23FB11C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233E9" w14:paraId="1B1A6EB7" w14:textId="77777777" w:rsidTr="00F65353">
        <w:tc>
          <w:tcPr>
            <w:tcW w:w="1464" w:type="dxa"/>
          </w:tcPr>
          <w:p w14:paraId="3B8E3A03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14:paraId="5A5459D5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14:paraId="71072AE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7,69%</w:t>
            </w:r>
          </w:p>
        </w:tc>
        <w:tc>
          <w:tcPr>
            <w:tcW w:w="1354" w:type="dxa"/>
          </w:tcPr>
          <w:p w14:paraId="3B06AB2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46,15%</w:t>
            </w:r>
          </w:p>
        </w:tc>
        <w:tc>
          <w:tcPr>
            <w:tcW w:w="1357" w:type="dxa"/>
          </w:tcPr>
          <w:p w14:paraId="09E1B88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42,31%</w:t>
            </w:r>
          </w:p>
        </w:tc>
        <w:tc>
          <w:tcPr>
            <w:tcW w:w="1355" w:type="dxa"/>
          </w:tcPr>
          <w:p w14:paraId="33713BC8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3,85%</w:t>
            </w:r>
          </w:p>
        </w:tc>
        <w:tc>
          <w:tcPr>
            <w:tcW w:w="1455" w:type="dxa"/>
          </w:tcPr>
          <w:p w14:paraId="1A0F439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19,23%</w:t>
            </w:r>
          </w:p>
        </w:tc>
        <w:tc>
          <w:tcPr>
            <w:tcW w:w="1665" w:type="dxa"/>
          </w:tcPr>
          <w:p w14:paraId="56A0F33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65,38%</w:t>
            </w:r>
          </w:p>
        </w:tc>
        <w:tc>
          <w:tcPr>
            <w:tcW w:w="1462" w:type="dxa"/>
          </w:tcPr>
          <w:p w14:paraId="779E5186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15,38%</w:t>
            </w:r>
          </w:p>
        </w:tc>
        <w:tc>
          <w:tcPr>
            <w:tcW w:w="1934" w:type="dxa"/>
          </w:tcPr>
          <w:p w14:paraId="0FAA80C3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80,76%</w:t>
            </w:r>
          </w:p>
        </w:tc>
      </w:tr>
      <w:tr w:rsidR="003233E9" w14:paraId="250DF3D0" w14:textId="77777777" w:rsidTr="00F65353">
        <w:tc>
          <w:tcPr>
            <w:tcW w:w="1464" w:type="dxa"/>
          </w:tcPr>
          <w:p w14:paraId="60162CF5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6" w:type="dxa"/>
          </w:tcPr>
          <w:p w14:paraId="4DC7A1F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14:paraId="7E9DA7A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354" w:type="dxa"/>
          </w:tcPr>
          <w:p w14:paraId="01363FA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63,33%</w:t>
            </w:r>
          </w:p>
        </w:tc>
        <w:tc>
          <w:tcPr>
            <w:tcW w:w="1357" w:type="dxa"/>
          </w:tcPr>
          <w:p w14:paraId="1934151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23,33%</w:t>
            </w:r>
          </w:p>
        </w:tc>
        <w:tc>
          <w:tcPr>
            <w:tcW w:w="1355" w:type="dxa"/>
          </w:tcPr>
          <w:p w14:paraId="7E1950F7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3,33%</w:t>
            </w:r>
          </w:p>
        </w:tc>
        <w:tc>
          <w:tcPr>
            <w:tcW w:w="1455" w:type="dxa"/>
          </w:tcPr>
          <w:p w14:paraId="2C4421F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53,33%</w:t>
            </w:r>
          </w:p>
        </w:tc>
        <w:tc>
          <w:tcPr>
            <w:tcW w:w="1665" w:type="dxa"/>
          </w:tcPr>
          <w:p w14:paraId="4CD8815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46,67%</w:t>
            </w:r>
          </w:p>
        </w:tc>
        <w:tc>
          <w:tcPr>
            <w:tcW w:w="1462" w:type="dxa"/>
          </w:tcPr>
          <w:p w14:paraId="28E784D5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34" w:type="dxa"/>
          </w:tcPr>
          <w:p w14:paraId="54DFB41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46,67%</w:t>
            </w:r>
          </w:p>
        </w:tc>
      </w:tr>
      <w:tr w:rsidR="003233E9" w14:paraId="3087DA10" w14:textId="77777777" w:rsidTr="00F65353">
        <w:tc>
          <w:tcPr>
            <w:tcW w:w="1464" w:type="dxa"/>
          </w:tcPr>
          <w:p w14:paraId="234F3148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14:paraId="30224BE8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14:paraId="2EC6D85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D65C836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BE9436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E48B83A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6D0766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5AB4C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0D5A643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5810C3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E9" w14:paraId="233EFC25" w14:textId="77777777" w:rsidTr="00F65353">
        <w:tc>
          <w:tcPr>
            <w:tcW w:w="1464" w:type="dxa"/>
          </w:tcPr>
          <w:p w14:paraId="66C56DC1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6" w:type="dxa"/>
          </w:tcPr>
          <w:p w14:paraId="3F106C1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14:paraId="740E91A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19,23%</w:t>
            </w:r>
          </w:p>
        </w:tc>
        <w:tc>
          <w:tcPr>
            <w:tcW w:w="1354" w:type="dxa"/>
          </w:tcPr>
          <w:p w14:paraId="6DF7A15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57,69%</w:t>
            </w:r>
          </w:p>
        </w:tc>
        <w:tc>
          <w:tcPr>
            <w:tcW w:w="1357" w:type="dxa"/>
          </w:tcPr>
          <w:p w14:paraId="4FF489D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23,08%</w:t>
            </w:r>
          </w:p>
        </w:tc>
        <w:tc>
          <w:tcPr>
            <w:tcW w:w="1355" w:type="dxa"/>
          </w:tcPr>
          <w:p w14:paraId="7359398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5" w:type="dxa"/>
          </w:tcPr>
          <w:p w14:paraId="4101A965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53,85%</w:t>
            </w:r>
          </w:p>
        </w:tc>
        <w:tc>
          <w:tcPr>
            <w:tcW w:w="1665" w:type="dxa"/>
          </w:tcPr>
          <w:p w14:paraId="77CC5324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46,15%</w:t>
            </w:r>
          </w:p>
        </w:tc>
        <w:tc>
          <w:tcPr>
            <w:tcW w:w="1462" w:type="dxa"/>
          </w:tcPr>
          <w:p w14:paraId="749E88E8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34" w:type="dxa"/>
          </w:tcPr>
          <w:p w14:paraId="00F71DC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46,15%</w:t>
            </w:r>
          </w:p>
        </w:tc>
      </w:tr>
      <w:tr w:rsidR="003233E9" w14:paraId="48DB2154" w14:textId="77777777" w:rsidTr="00F65353">
        <w:tc>
          <w:tcPr>
            <w:tcW w:w="1464" w:type="dxa"/>
          </w:tcPr>
          <w:p w14:paraId="425BD389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14:paraId="57CF07A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14:paraId="3C662C0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15,15%</w:t>
            </w:r>
          </w:p>
        </w:tc>
        <w:tc>
          <w:tcPr>
            <w:tcW w:w="1354" w:type="dxa"/>
          </w:tcPr>
          <w:p w14:paraId="36B2BFA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1357" w:type="dxa"/>
          </w:tcPr>
          <w:p w14:paraId="026F911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18,18%</w:t>
            </w:r>
          </w:p>
        </w:tc>
        <w:tc>
          <w:tcPr>
            <w:tcW w:w="1355" w:type="dxa"/>
          </w:tcPr>
          <w:p w14:paraId="0D1CBE0D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3,03%</w:t>
            </w:r>
          </w:p>
        </w:tc>
        <w:tc>
          <w:tcPr>
            <w:tcW w:w="1455" w:type="dxa"/>
          </w:tcPr>
          <w:p w14:paraId="22B3A4C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48,48%</w:t>
            </w:r>
          </w:p>
        </w:tc>
        <w:tc>
          <w:tcPr>
            <w:tcW w:w="1665" w:type="dxa"/>
          </w:tcPr>
          <w:p w14:paraId="60C575FF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45,45%</w:t>
            </w:r>
          </w:p>
        </w:tc>
        <w:tc>
          <w:tcPr>
            <w:tcW w:w="1462" w:type="dxa"/>
          </w:tcPr>
          <w:p w14:paraId="124C9111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6,06%</w:t>
            </w:r>
          </w:p>
        </w:tc>
        <w:tc>
          <w:tcPr>
            <w:tcW w:w="1934" w:type="dxa"/>
          </w:tcPr>
          <w:p w14:paraId="1E65F7A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51,51%</w:t>
            </w:r>
          </w:p>
        </w:tc>
      </w:tr>
      <w:tr w:rsidR="003233E9" w14:paraId="6BB00400" w14:textId="77777777" w:rsidTr="00F65353">
        <w:tc>
          <w:tcPr>
            <w:tcW w:w="1464" w:type="dxa"/>
          </w:tcPr>
          <w:p w14:paraId="199A74ED" w14:textId="77777777" w:rsidR="003233E9" w:rsidRDefault="003233E9" w:rsidP="00104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58460AB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27D5F47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EBD1AD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7BC2B43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8D46BC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83875BC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097440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ABDBBF9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E1420E" w14:textId="77777777" w:rsidR="003233E9" w:rsidRDefault="003233E9" w:rsidP="0010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669F0" w14:textId="77777777" w:rsidR="00B31C3E" w:rsidRDefault="00B31C3E" w:rsidP="00B31C3E">
      <w:pPr>
        <w:rPr>
          <w:rFonts w:ascii="Times New Roman" w:hAnsi="Times New Roman" w:cs="Times New Roman"/>
          <w:b/>
          <w:sz w:val="24"/>
          <w:szCs w:val="24"/>
        </w:rPr>
      </w:pPr>
    </w:p>
    <w:p w14:paraId="576AF26E" w14:textId="77777777" w:rsidR="007D57F8" w:rsidRDefault="007D57F8" w:rsidP="00B31C3E">
      <w:pPr>
        <w:rPr>
          <w:rFonts w:ascii="Times New Roman" w:hAnsi="Times New Roman" w:cs="Times New Roman"/>
          <w:b/>
          <w:sz w:val="24"/>
          <w:szCs w:val="24"/>
        </w:rPr>
      </w:pPr>
    </w:p>
    <w:p w14:paraId="3CE3426C" w14:textId="77777777" w:rsidR="007D57F8" w:rsidRPr="00AF105B" w:rsidRDefault="00AF105B" w:rsidP="00B31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F105B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         (И.В. Кубарева)</w:t>
      </w:r>
    </w:p>
    <w:sectPr w:rsidR="007D57F8" w:rsidRPr="00AF105B" w:rsidSect="007D57F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74"/>
    <w:rsid w:val="00312474"/>
    <w:rsid w:val="003134A3"/>
    <w:rsid w:val="003233E9"/>
    <w:rsid w:val="00586D40"/>
    <w:rsid w:val="005A370D"/>
    <w:rsid w:val="006B054F"/>
    <w:rsid w:val="007D57F8"/>
    <w:rsid w:val="00972D7F"/>
    <w:rsid w:val="00AF105B"/>
    <w:rsid w:val="00B31C3E"/>
    <w:rsid w:val="00E73E00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7802"/>
  <w15:docId w15:val="{F4AA5F19-CB58-44A6-AB9F-22146E0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ankantsur ankantsur</cp:lastModifiedBy>
  <cp:revision>2</cp:revision>
  <dcterms:created xsi:type="dcterms:W3CDTF">2024-11-02T14:48:00Z</dcterms:created>
  <dcterms:modified xsi:type="dcterms:W3CDTF">2024-11-02T14:48:00Z</dcterms:modified>
</cp:coreProperties>
</file>