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E007" w14:textId="77777777" w:rsidR="00F87BC4" w:rsidRDefault="00A2690A" w:rsidP="00F87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 xml:space="preserve">Разработка индивидуального образовательного маршрута </w:t>
      </w:r>
    </w:p>
    <w:p w14:paraId="24C782A7" w14:textId="5ACD61F5" w:rsidR="00A2690A" w:rsidRPr="00F87BC4" w:rsidRDefault="00A2690A" w:rsidP="00F87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  <w14:ligatures w14:val="none"/>
        </w:rPr>
        <w:t>в МКОУ «Щучье-Озерская средняя общеобразовательная школа»</w:t>
      </w:r>
    </w:p>
    <w:p w14:paraId="411D6335" w14:textId="77777777" w:rsidR="00F87BC4" w:rsidRDefault="00F87BC4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570DBE0" w14:textId="252615C1" w:rsidR="00A2690A" w:rsidRPr="00F87BC4" w:rsidRDefault="00A2690A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Составитель: </w:t>
      </w:r>
      <w:proofErr w:type="spellStart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Вертлюгова</w:t>
      </w:r>
      <w:proofErr w:type="spellEnd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Татьяна Петровна</w:t>
      </w:r>
    </w:p>
    <w:p w14:paraId="3537D7EB" w14:textId="77777777" w:rsidR="00F87BC4" w:rsidRDefault="00F87BC4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06B60FF" w14:textId="4E0ECE5A" w:rsidR="00A2690A" w:rsidRPr="00F87BC4" w:rsidRDefault="00A2690A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классный руководитель вижу свою задачу в следующем: научить подопечного планировать собственную деятельность, осуществлять ее анализ, самостоятельно ставить вопросы собственного развития, намечать перспективы роста, проводить воспитание через разные способы работы, учить осмысливать успехи и неудачи. Я должна помочь каждому ученику найти путевку в свою судьбу, “нащупать” свою собственную уникальную и особенную жизнь. Нас окружает множество разных видимых и невидимых норм: общекультурных, правовых, нравственных. “И роль классного руководителя должна состоять в том, чтобы помочь ребенку “маркировать” те жизненные пространства (области), которые попадают в поле его интереса, увидеть в них разнообразные смыслы, осознать скрытые и явные нормы и сделать свой выбор”.</w:t>
      </w:r>
    </w:p>
    <w:p w14:paraId="25A08101" w14:textId="2B7F75FA" w:rsidR="00A2690A" w:rsidRPr="00F87BC4" w:rsidRDefault="00A2690A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 классе 16 человек. Из них 2 отличника, 6 ударников, 1 ребенок с ОВЗ, 1 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слабые умственные способности и 6 человек со средними знаниями.  В ходе анкетирования «Мотивация к обучению» мы выяснили, что большинство детей хотят получить высшее образование, найти престижную работу.</w:t>
      </w:r>
      <w:r w:rsidR="00717DDE"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Но есть дети, которые учатся, потому что их заставляют родители.</w:t>
      </w:r>
    </w:p>
    <w:p w14:paraId="68121154" w14:textId="3234C0C0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Учебная мотивация у различных возрастных групп школьников проявляется по-разному. Поэтому планируем ежегодно проводить тестирования. </w:t>
      </w:r>
    </w:p>
    <w:p w14:paraId="182FB93B" w14:textId="0F0FE6DD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 сожалению, недостаточная развитость учебно-познавательных мотивов порой продолжает сохраняться как причина отсутствия интереса к обучению у подростков.</w:t>
      </w:r>
    </w:p>
    <w:p w14:paraId="79E1CD9E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Для изучения ценностных ориентаций учащихся целесообразно использование методики “Продолжите предложения”. Вот фрагменты ученических ответов:</w:t>
      </w:r>
    </w:p>
    <w:p w14:paraId="669A27A6" w14:textId="77777777" w:rsidR="00717DDE" w:rsidRPr="00F87BC4" w:rsidRDefault="00717DDE" w:rsidP="00F87BC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Идеальная профессия должна давать возможность…</w:t>
      </w: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“быть свободным; раскрыть мне в себе новые качества; реализовать свои творческие способности; возможности карьерного роста, хорошего заработка, самореализоваться, помогать близким”.</w:t>
      </w:r>
    </w:p>
    <w:p w14:paraId="42EFF1E2" w14:textId="77777777" w:rsidR="00717DDE" w:rsidRPr="00F87BC4" w:rsidRDefault="00717DDE" w:rsidP="00F87BC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Цель моей жизни… “ 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найти хорошую работу и завести семью; стать успешным в профессиональной карьере; многого добиться в жизни; быть полезным людям”.</w:t>
      </w:r>
    </w:p>
    <w:p w14:paraId="0A1F3822" w14:textId="77777777" w:rsidR="00717DDE" w:rsidRPr="00F87BC4" w:rsidRDefault="00717DDE" w:rsidP="00F87BC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Настоящая проблема в том, что… 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“ я не уверена в себе; у меня слабое здоровье; я очень вспыльчивая; я ленивый; я плохо знаю математику; плохо учусь; люди стали менее терпимы друг к другу; свободный доступ молодежи к алкоголю, наркотикам, что приводит мою нацию к вымиранию; люди не верят друг другу, поступают подло по отношению друг к другу”.</w:t>
      </w:r>
    </w:p>
    <w:p w14:paraId="3D209A81" w14:textId="66402D4F" w:rsidR="00D513BF" w:rsidRPr="00F87BC4" w:rsidRDefault="00D513BF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Cs/>
          <w:iCs/>
          <w:color w:val="333333"/>
          <w:kern w:val="0"/>
          <w:sz w:val="28"/>
          <w:szCs w:val="28"/>
          <w:lang w:eastAsia="ru-RU"/>
          <w14:ligatures w14:val="none"/>
        </w:rPr>
        <w:t>В этом году мы планируем завести рефлексивный дневник и продолжать его до окончания школы.</w:t>
      </w:r>
    </w:p>
    <w:p w14:paraId="636F131D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Рефлексивный дневник учащегося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содержит следующие разделы:</w:t>
      </w:r>
    </w:p>
    <w:p w14:paraId="373D395F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1. “Динамика образовательной траектории учащегося”.</w:t>
      </w:r>
    </w:p>
    <w:p w14:paraId="42CEB253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Началом самосознания личности становится осознание собственных действий и их результатов, целей своей деятельности, интересов, мотивов своего поведения. Сличение полученного результата с целью является основой самоуправляемой деятельности учащихся, сущностной характеристикой учения.</w:t>
      </w:r>
    </w:p>
    <w:p w14:paraId="0E9BF891" w14:textId="7253F09F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этом разделе </w:t>
      </w: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страница дневника “Мои учебные возможности. Прогноз”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предназначена для развития прогностических умений ученика. Прогноз – моя цель, моя мечта, мое предположение. Семиклассник делает прогноз, то есть ставит для себя цель – учиться не ниже того уровня, который он сам определил, следовательно, ему необходимо прикладывать усилия для достижения обозначенного уровня: высокого, повышенного, среднего, низкого. Причем, я не советую и тем более не навязываю выбор уровня возможностей ученику. Ему необходимо самому выявить совпадение или несовпадение его уровня притязаний (желания) с уровнем возможностей по данному учебному предмету.</w:t>
      </w:r>
    </w:p>
    <w:p w14:paraId="109B810F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Страница “Мои учебные возможности. Результат. Рефлексия – совпал ли мой прогноз с результатом” 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предназначена для формирования рефлексивных умений. По окончании каждой четверти подводятся итоги: достиг ли ученик той “планки”, которую себе определил. Результат – реализованные (реальные) возможности. Ученик производит сопоставление: совпал ли прогноз с результатом и осуществляет корректировку уровня возможностей при составлении прогноза на следующую четверть.</w:t>
      </w:r>
    </w:p>
    <w:p w14:paraId="38B2E0A2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Работа учащихся на </w:t>
      </w: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странице “Мои интересы”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предназначена для выявления и осознания собственных познавательных интересов (</w:t>
      </w:r>
      <w:proofErr w:type="spellStart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целеформирование</w:t>
      </w:r>
      <w:proofErr w:type="spellEnd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– я желаю). Самостоятельный человек должен уметь ставить цели, определять, что ему необходимо в жизни, интересно.</w:t>
      </w:r>
    </w:p>
    <w:p w14:paraId="41608BEE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Заполняется таблица “Мои интересы” (графы “Положено в неделю” и “Я желаю”). Проставляется то количество часов, которое им хотелось бы по собственному индивидуальному плану изучения предмета. Самостоятельное планирование индивидуальной познавательной деятельности начинается с определения для себя учебного предмета, знания по которому ученику хотелось бы получить в данный период времени.</w:t>
      </w:r>
    </w:p>
    <w:p w14:paraId="2FE50493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Процесс образования является сугубо индивидуальным и ответственность за свое образование человек должен нести сам. Результатом образования становится составление учащимися индивидуальной образовательной программы, включающей как учебное пространство школы, так и иные пространства жизнедеятельности, в основе которой лежит представление о собственном шаге развития, ценностных ориентирах, профессиональных перспективах.</w:t>
      </w:r>
    </w:p>
    <w:p w14:paraId="7FED5071" w14:textId="24E373CD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 “Посещение учащимся курсов по выбору”; “Рефлексия деятельности учащегося на курсах по выбору”.</w:t>
      </w:r>
      <w:r w:rsidR="00D513BF"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Курсы по выбору мы планируем начать в 8 классе.</w:t>
      </w:r>
    </w:p>
    <w:p w14:paraId="4E340579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 “Карта психологического сопровождения”.</w:t>
      </w:r>
    </w:p>
    <w:p w14:paraId="3CC2C7B4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В качестве одного из методических средств, способствующих целенаправленной передаче учащимся “знания о самом себе”, выступает психологическая диагностика. В работе с учащимися использую комплекс психологических методик, обеспечивающих, во-первых, возможность получения каждым учащимся информации о своих индивидуальных психологических качествах и степени их соответствия требованиям той или иной профессии (диагностические методические процедуры) и, во-вторых, возможность развития этих психологических качеств. Это, прежде всего, интеллектуальные и социально-психологические тренинги, сюжетно-ролевые и деловые игры.</w:t>
      </w:r>
    </w:p>
    <w:p w14:paraId="17740894" w14:textId="341C632F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</w:t>
      </w:r>
      <w:r w:rsidR="00D513BF"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емиклассник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познавая окружающее, возвращается к себе и задается мировоззренческими вопросами: “А что я значу в этом мире?”, “Какое место я занимаю в нем?”, “Каковы мои возможности?”, “Какой я?”. Способность к осознанному и уверенному выбору профессии в этом возрасте тесно связана с формированием такого психологического качества, как образ “Я”. Именно в условиях психологического </w:t>
      </w:r>
      <w:proofErr w:type="spellStart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самоизучения</w:t>
      </w:r>
      <w:proofErr w:type="spellEnd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 учащихся и формируется “образ “Я”.</w:t>
      </w:r>
    </w:p>
    <w:p w14:paraId="5979D47B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 “Проектная и исследовательская деятельность учащегося”.</w:t>
      </w:r>
    </w:p>
    <w:p w14:paraId="31D94DCC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 "Мой путь достижений и побед".</w:t>
      </w:r>
    </w:p>
    <w:p w14:paraId="788A6026" w14:textId="7D1B8D42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Это очень сложная, но очень важная и необходимая для </w:t>
      </w:r>
      <w:r w:rsidR="00D513BF"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классного руководителя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задача – сделать детские рефлексивные тексты материалом для фиксации изменений, которые происходят с ребенком</w:t>
      </w:r>
      <w:r w:rsidR="00D513BF"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6F979839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Центральный психологический процесс этого возраста – развитие самосознания, складывание представления о себе, постановка вопросов "Кто я?", "Кем я стану?", "Каким я хочу и должен быть?" Главное же психологическое приобретение ранней юности – открытие своего внутреннего мира, своей уникальности, непохожести на других. Поэтому задачей педагогов является – создание условий для "культурного проживания" и наполнения школьной жизни ребенка событиями, в которых приобретается и анализируется новый опыт.</w:t>
      </w:r>
    </w:p>
    <w:p w14:paraId="25B7BDD1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Одним из основных психологических условий является создание ситуации успеха, позволяющей пережить достижения, осознания своих способностей, веры в себя, в свои творческие возможности. Ситуация успеха невозможна без мотивации достижения успеха, которая вызывает у человека желание действовать, утвердить себя. Надежда на успех должна жить в каждом ученике.</w:t>
      </w:r>
    </w:p>
    <w:p w14:paraId="14F9BF30" w14:textId="250712C4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Большое значение имеют также различные мероприятия по психолого-педагогической диагностике учащихся, их анкетирование, консультирование, оказание учащимся психолого-педагогической поддержки. </w:t>
      </w:r>
    </w:p>
    <w:p w14:paraId="4C285A1F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Школьное обучение должно способствовать личностному росту так, чтобы выпускники могли самостоятельно ставить и достигать серьезные цели, уметь реагировать на разные жизненные ситуации.</w:t>
      </w:r>
    </w:p>
    <w:p w14:paraId="43162E41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Классификация технологии индивидуального воспитания включает следующие модели: технология индивидуального рефлексивного самовоспитания</w:t>
      </w:r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О.С.Анисимов</w:t>
      </w:r>
      <w:proofErr w:type="spellEnd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П.Г.Щедровицкий</w:t>
      </w:r>
      <w:proofErr w:type="spellEnd"/>
      <w:r w:rsidRPr="00F87B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)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психолого-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педагогической поддержки и сопровождения ребенка в учебно-воспитательном процессе (О.С. </w:t>
      </w:r>
      <w:proofErr w:type="spellStart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Газман</w:t>
      </w:r>
      <w:proofErr w:type="spellEnd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), педагогическое сопровождение. В основе технологии индивидуального рефлексивного самовоспитания лежит процесс рефлексии. Особенностью технологии является наличие педагогической ситуации, предлагаемой для решения учащимся.</w:t>
      </w:r>
    </w:p>
    <w:p w14:paraId="7CF5EE54" w14:textId="77777777" w:rsid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Этапы технологии индивидуального рефлексивного самовоспитания:</w:t>
      </w:r>
    </w:p>
    <w:p w14:paraId="120EDDB8" w14:textId="01C50827" w:rsid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1-й этап 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постановка проблемного вопроса (на доске);</w:t>
      </w:r>
    </w:p>
    <w:p w14:paraId="0CCB1633" w14:textId="77777777" w:rsid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2-й этап 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фиксация учащимися в рефлексивном дневнике своего отношения к данной проблеме;</w:t>
      </w:r>
    </w:p>
    <w:p w14:paraId="08973151" w14:textId="48E08802" w:rsidR="00D513BF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3-й этап 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включение учащегося в ситуацию;</w:t>
      </w:r>
    </w:p>
    <w:p w14:paraId="673D525F" w14:textId="77777777" w:rsid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4-й этап 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высказывание “Я-позиция” по решению предложенной ситуации;</w:t>
      </w:r>
    </w:p>
    <w:p w14:paraId="5D26B6E9" w14:textId="24744DFC" w:rsid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5-й этап 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рефлексия;</w:t>
      </w:r>
    </w:p>
    <w:p w14:paraId="48AF4B93" w14:textId="77777777" w:rsid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6-й этап 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выбор норм поведения;</w:t>
      </w:r>
    </w:p>
    <w:p w14:paraId="44F94908" w14:textId="3DC8D58F" w:rsidR="00717DDE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7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-й 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этап </w:t>
      </w:r>
      <w:r w:rsid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мониторинг отношения учащихся к обсуждаемому вопросу (учащиеся записывают в рефлексивном дневнике свое отношение к обозначенной проблеме после обсуждения).</w:t>
      </w:r>
    </w:p>
    <w:p w14:paraId="2A739472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Таким образом, технологии индивидуального рефлексивного самовоспитания предполагает коррекцию поведения учащихся и имеет воспитательное значение.</w:t>
      </w:r>
    </w:p>
    <w:p w14:paraId="2F129967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Хочется видеть наших учеников в будущем конкурентоспособными. Этому может способствовать, на мой взгляд, рейтинговая система мотивации. Позиции, по которым выстраиваются рейтинги, могут быть как предметными, так и </w:t>
      </w:r>
      <w:proofErr w:type="spellStart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надпредметными</w:t>
      </w:r>
      <w:proofErr w:type="spellEnd"/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Система рейтингов позволяет каждому ученику показать себя с лучшей стороны. При этом рационально составлять сводную рейтинговую таблицу. По итогам года можно присвоить каждому ученику класса (по материалам анкетирования, результатам тайного голосования) звания: “Лучший знаток по предмету”, “Гордость класса”, “Совесть класса”, “Душа класса”, “Солнце класса”, “Честь класса”, “Ум класса”, “Аналитик класса”, “Оратор”, “Талант класса” и другие.</w:t>
      </w:r>
    </w:p>
    <w:p w14:paraId="7793E2E6" w14:textId="1033B58F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87B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Из опыта работы можно с уверенностью сказать, что рейтинг является хорошим средством мотивации, самоутверждения, самореализации, а также педагогического сопровождения учащегося. Опыт использования рейтинговой системы оценивания и педагогического сопровождения позволяет сделать вывод, что эта система активизирует учащихся на уроках, во внеурочное время, повышает мотивацию и уровень познавательного интереса.</w:t>
      </w:r>
    </w:p>
    <w:p w14:paraId="36506DEB" w14:textId="77777777" w:rsidR="00717DDE" w:rsidRPr="00F87BC4" w:rsidRDefault="00717DDE" w:rsidP="00F87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9BA8E" w14:textId="77777777" w:rsidR="00717DDE" w:rsidRPr="00F87BC4" w:rsidRDefault="00717DDE" w:rsidP="00F87B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73F579D" w14:textId="77777777" w:rsidR="006623C3" w:rsidRPr="00F87BC4" w:rsidRDefault="006623C3" w:rsidP="00F87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23C3" w:rsidRPr="00F8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4E7"/>
    <w:multiLevelType w:val="multilevel"/>
    <w:tmpl w:val="1DC4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36"/>
    <w:rsid w:val="00107936"/>
    <w:rsid w:val="005E4D8E"/>
    <w:rsid w:val="006623C3"/>
    <w:rsid w:val="00717DDE"/>
    <w:rsid w:val="009D2FDF"/>
    <w:rsid w:val="00A2690A"/>
    <w:rsid w:val="00B40BB0"/>
    <w:rsid w:val="00C64215"/>
    <w:rsid w:val="00D513BF"/>
    <w:rsid w:val="00F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A1C4"/>
  <w15:chartTrackingRefBased/>
  <w15:docId w15:val="{55A44609-DFD9-4486-BDAB-B10C5BFE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90A"/>
  </w:style>
  <w:style w:type="paragraph" w:styleId="1">
    <w:name w:val="heading 1"/>
    <w:basedOn w:val="a"/>
    <w:next w:val="a"/>
    <w:link w:val="10"/>
    <w:uiPriority w:val="9"/>
    <w:qFormat/>
    <w:rsid w:val="00107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9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9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9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9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9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9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9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9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9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9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7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Татьяна73</dc:creator>
  <cp:keywords/>
  <dc:description/>
  <cp:lastModifiedBy>ankantsur ankantsur</cp:lastModifiedBy>
  <cp:revision>2</cp:revision>
  <dcterms:created xsi:type="dcterms:W3CDTF">2025-10-19T19:00:00Z</dcterms:created>
  <dcterms:modified xsi:type="dcterms:W3CDTF">2025-10-19T19:00:00Z</dcterms:modified>
</cp:coreProperties>
</file>